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0D4865" w:rsidRPr="00110716" w:rsidP="000D4865" w14:paraId="3BDF0326" w14:textId="77777777">
      <w:pPr>
        <w:tabs>
          <w:tab w:val="num" w:pos="720"/>
        </w:tabs>
        <w:ind w:left="720" w:hanging="360"/>
        <w:jc w:val="center"/>
        <w:rPr>
          <w:b/>
          <w:bCs/>
        </w:rPr>
      </w:pPr>
      <w:bookmarkStart w:id="0" w:name="_Hlk112054181"/>
      <w:bookmarkStart w:id="1" w:name="Reglement"/>
      <w:bookmarkEnd w:id="0"/>
    </w:p>
    <w:p w:rsidR="000D4865" w:rsidRPr="00CC1F61" w:rsidP="000D4865" w14:paraId="75889441" w14:textId="77777777">
      <w:pPr>
        <w:ind w:left="360"/>
        <w:rPr>
          <w:rFonts w:cs="Arial"/>
          <w:b/>
          <w:sz w:val="56"/>
          <w:szCs w:val="40"/>
        </w:rPr>
      </w:pPr>
      <w:r>
        <w:rPr>
          <w:noProof/>
        </w:rPr>
        <w:drawing>
          <wp:inline distT="0" distB="0" distL="0" distR="0">
            <wp:extent cx="1300481" cy="542871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6" descr="Et bilde som inneholder tekst&#10;&#10;Automatisk generert beskrivels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640" cy="5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65" w:rsidP="000D4865" w14:paraId="13AC7E72" w14:textId="77777777">
      <w:pPr>
        <w:ind w:left="360"/>
        <w:jc w:val="center"/>
        <w:rPr>
          <w:rFonts w:cs="Arial"/>
          <w:b/>
          <w:sz w:val="44"/>
          <w:szCs w:val="40"/>
        </w:rPr>
      </w:pPr>
    </w:p>
    <w:p w:rsidR="000D4865" w:rsidP="000D4865" w14:paraId="5B7BA691" w14:textId="77777777">
      <w:pPr>
        <w:ind w:left="360"/>
        <w:jc w:val="center"/>
        <w:rPr>
          <w:rFonts w:cs="Arial"/>
          <w:b/>
          <w:sz w:val="44"/>
          <w:szCs w:val="40"/>
        </w:rPr>
      </w:pPr>
    </w:p>
    <w:p w:rsidR="000D4865" w:rsidP="000D4865" w14:paraId="31B1E9A2" w14:textId="77777777">
      <w:pPr>
        <w:ind w:left="360"/>
        <w:jc w:val="center"/>
        <w:rPr>
          <w:rFonts w:cs="Arial"/>
          <w:b/>
          <w:sz w:val="44"/>
          <w:szCs w:val="40"/>
        </w:rPr>
      </w:pPr>
    </w:p>
    <w:p w:rsidR="000D4865" w:rsidP="000D4865" w14:paraId="115CC758" w14:textId="77777777">
      <w:pPr>
        <w:ind w:left="360"/>
        <w:jc w:val="center"/>
        <w:rPr>
          <w:rFonts w:cs="Arial"/>
          <w:b/>
          <w:sz w:val="44"/>
          <w:szCs w:val="40"/>
        </w:rPr>
      </w:pPr>
    </w:p>
    <w:p w:rsidR="000D4865" w:rsidRPr="00CC1F61" w:rsidP="000D4865" w14:paraId="2F582621" w14:textId="71D9474F">
      <w:pPr>
        <w:ind w:left="360"/>
        <w:jc w:val="center"/>
        <w:rPr>
          <w:rFonts w:cs="Arial"/>
          <w:b/>
          <w:sz w:val="56"/>
          <w:szCs w:val="40"/>
        </w:rPr>
      </w:pPr>
      <w:r w:rsidRPr="00CC1F61">
        <w:rPr>
          <w:rFonts w:cs="Arial"/>
          <w:b/>
          <w:sz w:val="44"/>
          <w:szCs w:val="40"/>
        </w:rPr>
        <w:t>Informasjon til studentene</w:t>
      </w:r>
      <w:r w:rsidRPr="00CC1F61">
        <w:rPr>
          <w:rFonts w:cs="Arial"/>
          <w:b/>
          <w:sz w:val="44"/>
          <w:szCs w:val="40"/>
        </w:rPr>
        <w:br/>
      </w:r>
      <w:r w:rsidRPr="00CC1F61">
        <w:rPr>
          <w:rFonts w:cs="Arial"/>
          <w:b/>
          <w:sz w:val="56"/>
          <w:szCs w:val="40"/>
        </w:rPr>
        <w:br/>
      </w:r>
      <w:r w:rsidRPr="00CC1F61">
        <w:rPr>
          <w:rFonts w:cs="Arial"/>
          <w:sz w:val="40"/>
          <w:szCs w:val="40"/>
        </w:rPr>
        <w:br/>
      </w:r>
      <w:r>
        <w:rPr>
          <w:rFonts w:cs="Arial"/>
          <w:b/>
          <w:sz w:val="36"/>
          <w:szCs w:val="40"/>
        </w:rPr>
        <w:t>Studie</w:t>
      </w:r>
      <w:r w:rsidRPr="00CC1F61">
        <w:rPr>
          <w:rFonts w:cs="Arial"/>
          <w:b/>
          <w:sz w:val="36"/>
          <w:szCs w:val="40"/>
        </w:rPr>
        <w:t>året 202</w:t>
      </w:r>
      <w:r w:rsidR="00E22994">
        <w:rPr>
          <w:rFonts w:cs="Arial"/>
          <w:b/>
          <w:sz w:val="36"/>
          <w:szCs w:val="40"/>
        </w:rPr>
        <w:t>4</w:t>
      </w:r>
      <w:r w:rsidRPr="00CC1F61">
        <w:rPr>
          <w:rFonts w:cs="Arial"/>
          <w:b/>
          <w:sz w:val="36"/>
          <w:szCs w:val="40"/>
        </w:rPr>
        <w:t xml:space="preserve"> - 202</w:t>
      </w:r>
      <w:r w:rsidR="00E22994">
        <w:rPr>
          <w:rFonts w:cs="Arial"/>
          <w:b/>
          <w:sz w:val="36"/>
          <w:szCs w:val="40"/>
        </w:rPr>
        <w:t>5</w:t>
      </w:r>
      <w:r w:rsidRPr="00CC1F61">
        <w:rPr>
          <w:rFonts w:cs="Arial"/>
          <w:b/>
          <w:sz w:val="36"/>
          <w:szCs w:val="40"/>
        </w:rPr>
        <w:br/>
      </w:r>
      <w:r w:rsidRPr="00CC1F61">
        <w:rPr>
          <w:rFonts w:cs="Arial"/>
          <w:sz w:val="40"/>
          <w:szCs w:val="40"/>
        </w:rPr>
        <w:br/>
      </w:r>
      <w:r w:rsidRPr="00CC1F61">
        <w:rPr>
          <w:rFonts w:cs="Arial"/>
          <w:b/>
          <w:sz w:val="56"/>
          <w:szCs w:val="40"/>
        </w:rPr>
        <w:br/>
      </w:r>
    </w:p>
    <w:p w:rsidR="000D4865" w:rsidRPr="00CC1F61" w:rsidP="000D4865" w14:paraId="63BB8B70" w14:textId="77777777">
      <w:pPr>
        <w:pStyle w:val="ListParagraph"/>
        <w:rPr>
          <w:rFonts w:cs="Arial"/>
          <w:b/>
          <w:bCs/>
          <w:sz w:val="20"/>
        </w:rPr>
      </w:pPr>
      <w:r w:rsidRPr="00CC1F61">
        <w:rPr>
          <w:rFonts w:cs="Arial"/>
          <w:sz w:val="20"/>
        </w:rPr>
        <w:br/>
      </w:r>
    </w:p>
    <w:p w:rsidR="000D4865" w:rsidRPr="003A3CCE" w:rsidP="000D4865" w14:paraId="2CE14485" w14:textId="77777777"/>
    <w:tbl>
      <w:tblPr>
        <w:tblStyle w:val="TableGri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14:paraId="51D90992" w14:textId="77777777" w:rsidTr="00824DAE">
        <w:tblPrEx>
          <w:tblW w:w="95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72" w:type="dxa"/>
          </w:tcPr>
          <w:p w:rsidR="000D4865" w:rsidP="00824DAE" w14:paraId="590E6D52" w14:textId="77777777">
            <w:r>
              <w:br/>
            </w:r>
            <w:r>
              <w:br/>
            </w:r>
            <w:r>
              <w:br/>
            </w:r>
            <w:r>
              <w:br/>
            </w:r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3"/>
              <w:gridCol w:w="6101"/>
              <w:gridCol w:w="992"/>
            </w:tblGrid>
            <w:tr w14:paraId="61B5304B" w14:textId="77777777" w:rsidTr="00824DAE">
              <w:tblPrEx>
                <w:tblW w:w="935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263" w:type="dxa"/>
                </w:tcPr>
                <w:p w:rsidR="000D4865" w:rsidP="00824DAE" w14:paraId="1984B5D0" w14:textId="77777777">
                  <w:pPr>
                    <w:jc w:val="right"/>
                  </w:pPr>
                </w:p>
              </w:tc>
              <w:tc>
                <w:tcPr>
                  <w:tcW w:w="6101" w:type="dxa"/>
                </w:tcPr>
                <w:p w:rsidR="000D4865" w:rsidP="00824DAE" w14:paraId="133FA9EF" w14:textId="77777777"/>
              </w:tc>
              <w:tc>
                <w:tcPr>
                  <w:tcW w:w="992" w:type="dxa"/>
                </w:tcPr>
                <w:p w:rsidR="000D4865" w:rsidP="00824DAE" w14:paraId="0C66E03D" w14:textId="77777777"/>
              </w:tc>
            </w:tr>
          </w:tbl>
          <w:p w:rsidR="000D4865" w:rsidP="00824DAE" w14:paraId="7F0A868F" w14:textId="77777777"/>
        </w:tc>
      </w:tr>
    </w:tbl>
    <w:p w:rsidR="000D4865" w:rsidRPr="003B2159" w:rsidP="000D4865" w14:paraId="0E50F5FE" w14:textId="77777777">
      <w:pPr>
        <w:jc w:val="center"/>
        <w:rPr>
          <w:rFonts w:cs="Arial"/>
          <w:b/>
          <w:bCs/>
          <w:sz w:val="20"/>
        </w:rPr>
      </w:pP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>dd</w:t>
      </w:r>
    </w:p>
    <w:p w:rsidR="008700EA" w:rsidP="000D4865" w14:paraId="176EA582" w14:textId="77777777">
      <w:pPr>
        <w:ind w:right="-427"/>
        <w:jc w:val="right"/>
        <w:rPr>
          <w:rFonts w:ascii="Arial Narrow" w:hAnsi="Arial Narrow" w:cs="Arial"/>
          <w:sz w:val="16"/>
          <w:szCs w:val="16"/>
        </w:rPr>
      </w:pPr>
    </w:p>
    <w:p w:rsidR="008700EA" w:rsidP="000D4865" w14:paraId="6F1A9A04" w14:textId="77777777">
      <w:pPr>
        <w:ind w:right="-427"/>
        <w:jc w:val="right"/>
        <w:rPr>
          <w:rFonts w:ascii="Arial Narrow" w:hAnsi="Arial Narrow" w:cs="Arial"/>
          <w:sz w:val="16"/>
          <w:szCs w:val="16"/>
        </w:rPr>
      </w:pPr>
    </w:p>
    <w:p w:rsidR="008700EA" w:rsidP="000D4865" w14:paraId="3593098C" w14:textId="77777777">
      <w:pPr>
        <w:ind w:right="-427"/>
        <w:jc w:val="right"/>
        <w:rPr>
          <w:rFonts w:ascii="Arial Narrow" w:hAnsi="Arial Narrow" w:cs="Arial"/>
          <w:sz w:val="16"/>
          <w:szCs w:val="16"/>
        </w:rPr>
      </w:pPr>
    </w:p>
    <w:p w:rsidR="008700EA" w:rsidP="000D4865" w14:paraId="4D940125" w14:textId="77777777">
      <w:pPr>
        <w:ind w:right="-427"/>
        <w:jc w:val="right"/>
        <w:rPr>
          <w:rFonts w:ascii="Arial Narrow" w:hAnsi="Arial Narrow" w:cs="Arial"/>
          <w:sz w:val="16"/>
          <w:szCs w:val="16"/>
        </w:rPr>
      </w:pPr>
    </w:p>
    <w:p w:rsidR="000D4865" w:rsidP="000D4865" w14:paraId="52F9BD7B" w14:textId="64E202D8">
      <w:pPr>
        <w:ind w:right="-427"/>
        <w:jc w:val="right"/>
        <w:rPr>
          <w:rFonts w:ascii="Arial Narrow" w:hAnsi="Arial Narrow" w:cs="Arial"/>
          <w:sz w:val="16"/>
          <w:szCs w:val="16"/>
        </w:rPr>
      </w:pPr>
      <w:r w:rsidRPr="0081496C">
        <w:rPr>
          <w:rFonts w:ascii="Arial Narrow" w:hAnsi="Arial Narrow" w:cs="Arial"/>
          <w:sz w:val="16"/>
          <w:szCs w:val="16"/>
        </w:rPr>
        <w:br w:type="page"/>
      </w:r>
    </w:p>
    <w:p w:rsidR="008700EA" w:rsidP="008700EA" w14:paraId="76617D41" w14:textId="4098CAFE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</w:p>
    <w:p>
      <w:pPr>
        <w:pStyle w:val="TOC1"/>
        <w:rPr>
          <w:rFonts w:asciiTheme="minorHAnsi" w:hAnsiTheme="minorHAnsi"/>
          <w:noProof/>
          <w:sz w:val="22"/>
        </w:rPr>
      </w:pPr>
      <w:r>
        <w:rPr>
          <w:rFonts w:ascii="Arial Narrow" w:hAnsi="Arial Narrow" w:cs="Arial"/>
          <w:sz w:val="16"/>
          <w:szCs w:val="16"/>
        </w:rPr>
        <w:fldChar w:fldCharType="begin"/>
      </w:r>
      <w:r>
        <w:rPr>
          <w:rFonts w:ascii="Arial Narrow" w:hAnsi="Arial Narrow" w:cs="Arial"/>
          <w:sz w:val="16"/>
          <w:szCs w:val="16"/>
        </w:rPr>
        <w:instrText xml:space="preserve"> TOC \o "1-3" \h \z \u </w:instrText>
      </w:r>
      <w:r>
        <w:rPr>
          <w:rFonts w:ascii="Arial Narrow" w:hAnsi="Arial Narrow" w:cs="Arial"/>
          <w:sz w:val="16"/>
          <w:szCs w:val="16"/>
        </w:rPr>
        <w:fldChar w:fldCharType="separate"/>
      </w:r>
      <w:hyperlink w:anchor="_Toc256000000" w:history="1">
        <w:r w:rsidRPr="009E2E76">
          <w:rPr>
            <w:rStyle w:val="Hyperlink"/>
          </w:rPr>
          <w:t>Om studiet og studiesituasjonen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03" w:history="1">
        <w:r>
          <w:rPr>
            <w:rStyle w:val="Hyperlink"/>
          </w:rPr>
          <w:t>Studieåret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05" w:history="1">
        <w:r>
          <w:rPr>
            <w:rStyle w:val="Hyperlink"/>
          </w:rPr>
          <w:t>Forskrift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06" w:history="1">
        <w:r>
          <w:rPr>
            <w:rStyle w:val="Hyperlink"/>
          </w:rPr>
          <w:t xml:space="preserve">Plan for </w:t>
        </w:r>
        <w:r>
          <w:rPr>
            <w:rStyle w:val="Hyperlink"/>
          </w:rPr>
          <w:t>undervisning</w:t>
        </w:r>
        <w:r>
          <w:rPr>
            <w:rStyle w:val="Hyperlink"/>
          </w:rPr>
          <w:t xml:space="preserve"> (Fremdriftsplan)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08" w:history="1">
        <w:r>
          <w:rPr>
            <w:rStyle w:val="Hyperlink"/>
          </w:rPr>
          <w:t>Pensumlitteratur m.m.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09" w:history="1">
        <w:r>
          <w:rPr>
            <w:rStyle w:val="Hyperlink"/>
          </w:rPr>
          <w:t>D</w:t>
        </w:r>
        <w:r w:rsidRPr="009D5FE2">
          <w:rPr>
            <w:rStyle w:val="Hyperlink"/>
          </w:rPr>
          <w:t>eltakelse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0" w:history="1">
        <w:r>
          <w:rPr>
            <w:rStyle w:val="Hyperlink"/>
          </w:rPr>
          <w:t>Kontakt</w:t>
        </w:r>
        <w:r w:rsidR="004C1BCB">
          <w:rPr>
            <w:rStyle w:val="Hyperlink"/>
          </w:rPr>
          <w:t>person for klassen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1" w:history="1">
        <w:r>
          <w:rPr>
            <w:rStyle w:val="Hyperlink"/>
          </w:rPr>
          <w:t>Studentsamtaler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2" w:history="1">
        <w:r>
          <w:rPr>
            <w:rStyle w:val="Hyperlink"/>
          </w:rPr>
          <w:t>Studentopplysninger/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3" w:history="1">
        <w:r>
          <w:rPr>
            <w:rStyle w:val="Hyperlink"/>
          </w:rPr>
          <w:t>pårørende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4" w:history="1">
        <w:r>
          <w:rPr>
            <w:rStyle w:val="Hyperlink"/>
          </w:rPr>
          <w:t>Politiattest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5" w:history="1">
        <w:r>
          <w:rPr>
            <w:rStyle w:val="Hyperlink"/>
          </w:rPr>
          <w:t>Skikkethet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6" w:history="1">
        <w:r>
          <w:rPr>
            <w:rStyle w:val="Hyperlink"/>
          </w:rPr>
          <w:t>Studentbevis/</w:t>
        </w:r>
        <w:r w:rsidRPr="009963CC" w:rsidR="003F5D8D">
          <w:rPr>
            <w:rStyle w:val="Hyperlink"/>
          </w:rPr>
          <w:t>ID-kort</w:t>
        </w:r>
        <w:r>
          <w:tab/>
        </w:r>
        <w:r>
          <w:fldChar w:fldCharType="begin"/>
        </w:r>
        <w:r>
          <w:instrText xml:space="preserve"> PAGEREF _Toc256000016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7" w:history="1">
        <w:r>
          <w:rPr>
            <w:rStyle w:val="Hyperlink"/>
          </w:rPr>
          <w:t>Adgangs</w:t>
        </w:r>
        <w:r w:rsidR="00266B89">
          <w:rPr>
            <w:rStyle w:val="Hyperlink"/>
          </w:rPr>
          <w:t>kort</w:t>
        </w:r>
        <w:r>
          <w:tab/>
        </w:r>
        <w:r>
          <w:fldChar w:fldCharType="begin"/>
        </w:r>
        <w:r>
          <w:instrText xml:space="preserve"> PAGEREF _Toc256000017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8" w:history="1">
        <w:r>
          <w:rPr>
            <w:rStyle w:val="Hyperlink"/>
          </w:rPr>
          <w:t>Branninstruks</w:t>
        </w:r>
        <w:r>
          <w:tab/>
        </w:r>
        <w:r>
          <w:fldChar w:fldCharType="begin"/>
        </w:r>
        <w:r>
          <w:instrText xml:space="preserve"> PAGEREF _Toc256000018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19" w:history="1">
        <w:r>
          <w:rPr>
            <w:rStyle w:val="Hyperlink"/>
          </w:rPr>
          <w:t>Studentdemokrati/</w:t>
        </w:r>
        <w:r>
          <w:tab/>
        </w:r>
        <w:r>
          <w:fldChar w:fldCharType="begin"/>
        </w:r>
        <w:r>
          <w:instrText xml:space="preserve"> PAGEREF _Toc256000019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0" w:history="1">
        <w:r>
          <w:rPr>
            <w:rStyle w:val="Hyperlink"/>
          </w:rPr>
          <w:t>t</w:t>
        </w:r>
        <w:r w:rsidRPr="009963CC" w:rsidR="003F5D8D">
          <w:rPr>
            <w:rStyle w:val="Hyperlink"/>
          </w:rPr>
          <w:t>illitsvalgt</w:t>
        </w:r>
        <w:r>
          <w:tab/>
        </w:r>
        <w:r>
          <w:fldChar w:fldCharType="begin"/>
        </w:r>
        <w:r>
          <w:instrText xml:space="preserve"> PAGEREF _Toc256000020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1" w:history="1">
        <w:r w:rsidRPr="009963CC">
          <w:rPr>
            <w:rStyle w:val="Hyperlink"/>
          </w:rPr>
          <w:t>Studentråd</w:t>
        </w:r>
        <w:r>
          <w:tab/>
        </w:r>
        <w:r>
          <w:fldChar w:fldCharType="begin"/>
        </w:r>
        <w:r>
          <w:instrText xml:space="preserve"> PAGEREF _Toc256000021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2" w:history="1">
        <w:r>
          <w:rPr>
            <w:rStyle w:val="Hyperlink"/>
          </w:rPr>
          <w:t>Student</w:t>
        </w:r>
        <w:r w:rsidR="005736A2">
          <w:rPr>
            <w:rStyle w:val="Hyperlink"/>
          </w:rPr>
          <w:t>ombud</w:t>
        </w:r>
        <w:r>
          <w:tab/>
        </w:r>
        <w:r>
          <w:fldChar w:fldCharType="begin"/>
        </w:r>
        <w:r>
          <w:instrText xml:space="preserve"> PAGEREF _Toc256000022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3" w:history="1">
        <w:r w:rsidRPr="009963CC">
          <w:rPr>
            <w:rStyle w:val="Hyperlink"/>
          </w:rPr>
          <w:t>Lånekassen</w:t>
        </w:r>
        <w:r>
          <w:tab/>
        </w:r>
        <w:r>
          <w:fldChar w:fldCharType="begin"/>
        </w:r>
        <w:r>
          <w:instrText xml:space="preserve"> PAGEREF _Toc256000023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4" w:history="1">
        <w:r>
          <w:rPr>
            <w:rStyle w:val="Hyperlink"/>
          </w:rPr>
          <w:t>Semesteravgift</w:t>
        </w:r>
        <w:r>
          <w:tab/>
        </w:r>
        <w:r>
          <w:fldChar w:fldCharType="begin"/>
        </w:r>
        <w:r>
          <w:instrText xml:space="preserve"> PAGEREF _Toc256000024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5" w:history="1">
        <w:r>
          <w:rPr>
            <w:rStyle w:val="Hyperlink"/>
          </w:rPr>
          <w:t>Studentsamskipnaden i Agder (SiA)</w:t>
        </w:r>
        <w:r>
          <w:tab/>
        </w:r>
        <w:r>
          <w:fldChar w:fldCharType="begin"/>
        </w:r>
        <w:r>
          <w:instrText xml:space="preserve"> PAGEREF _Toc256000025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6" w:history="1">
        <w:r>
          <w:rPr>
            <w:rStyle w:val="Hyperlink"/>
          </w:rPr>
          <w:t>Organisasjon for norske fagskolestudenter (ONF)</w:t>
        </w:r>
        <w:r>
          <w:tab/>
        </w:r>
        <w:r>
          <w:fldChar w:fldCharType="begin"/>
        </w:r>
        <w:r>
          <w:instrText xml:space="preserve"> PAGEREF _Toc256000026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7" w:history="1">
        <w:r>
          <w:rPr>
            <w:rStyle w:val="Hyperlink"/>
          </w:rPr>
          <w:t>Bibliotek</w:t>
        </w:r>
        <w:r>
          <w:tab/>
        </w:r>
        <w:r>
          <w:fldChar w:fldCharType="begin"/>
        </w:r>
        <w:r>
          <w:instrText xml:space="preserve"> PAGEREF _Toc256000027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8" w:history="1">
        <w:r>
          <w:rPr>
            <w:rStyle w:val="Hyperlink"/>
          </w:rPr>
          <w:t>Kantine</w:t>
        </w:r>
        <w:r>
          <w:tab/>
        </w:r>
        <w:r>
          <w:fldChar w:fldCharType="begin"/>
        </w:r>
        <w:r>
          <w:instrText xml:space="preserve"> PAGEREF _Toc256000028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29" w:history="1">
        <w:r>
          <w:rPr>
            <w:rStyle w:val="Hyperlink"/>
          </w:rPr>
          <w:t>Parkering</w:t>
        </w:r>
        <w:r>
          <w:tab/>
        </w:r>
        <w:r>
          <w:fldChar w:fldCharType="begin"/>
        </w:r>
        <w:r>
          <w:instrText xml:space="preserve"> PAGEREF _Toc256000029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30" w:history="1">
        <w:r w:rsidRPr="009963CC">
          <w:rPr>
            <w:rStyle w:val="Hyperlink"/>
          </w:rPr>
          <w:t>Oppbevaringsskap</w:t>
        </w:r>
        <w:r>
          <w:tab/>
        </w:r>
        <w:r>
          <w:fldChar w:fldCharType="begin"/>
        </w:r>
        <w:r>
          <w:instrText xml:space="preserve"> PAGEREF _Toc256000030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31" w:history="1">
        <w:r w:rsidRPr="009963CC">
          <w:rPr>
            <w:rStyle w:val="Hyperlink"/>
          </w:rPr>
          <w:t>Røyking</w:t>
        </w:r>
        <w:r>
          <w:tab/>
        </w:r>
        <w:r>
          <w:fldChar w:fldCharType="begin"/>
        </w:r>
        <w:r>
          <w:instrText xml:space="preserve"> PAGEREF _Toc256000031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32" w:history="1">
        <w:r>
          <w:rPr>
            <w:rStyle w:val="Hyperlink"/>
          </w:rPr>
          <w:t>I</w:t>
        </w:r>
        <w:r w:rsidRPr="008B4DCA">
          <w:rPr>
            <w:rStyle w:val="Hyperlink"/>
          </w:rPr>
          <w:t>nformasjonskanaler</w:t>
        </w:r>
        <w:r>
          <w:rPr>
            <w:rStyle w:val="Hyperlink"/>
          </w:rPr>
          <w:t xml:space="preserve"> og IKT</w:t>
        </w:r>
        <w:r>
          <w:tab/>
        </w:r>
        <w:r>
          <w:fldChar w:fldCharType="begin"/>
        </w:r>
        <w:r>
          <w:instrText xml:space="preserve"> PAGEREF _Toc256000032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35" w:history="1">
        <w:r>
          <w:rPr>
            <w:rStyle w:val="Hyperlink"/>
          </w:rPr>
          <w:t>IKT-support</w:t>
        </w:r>
        <w:r>
          <w:tab/>
        </w:r>
        <w:r>
          <w:fldChar w:fldCharType="begin"/>
        </w:r>
        <w:r>
          <w:instrText xml:space="preserve"> PAGEREF _Toc256000035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36" w:history="1">
        <w:r>
          <w:rPr>
            <w:rStyle w:val="Hyperlink"/>
          </w:rPr>
          <w:t>Tilgang til skolens systemer</w:t>
        </w:r>
        <w:r>
          <w:tab/>
        </w:r>
        <w:r>
          <w:fldChar w:fldCharType="begin"/>
        </w:r>
        <w:r>
          <w:instrText xml:space="preserve"> PAGEREF _Toc256000036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37" w:history="1">
        <w:r>
          <w:rPr>
            <w:rStyle w:val="Hyperlink"/>
          </w:rPr>
          <w:t>Utskrift/kopiering</w:t>
        </w:r>
        <w:r>
          <w:tab/>
        </w:r>
        <w:r>
          <w:fldChar w:fldCharType="begin"/>
        </w:r>
        <w:r>
          <w:instrText xml:space="preserve"> PAGEREF _Toc256000037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38" w:history="1">
        <w:r>
          <w:rPr>
            <w:rStyle w:val="Hyperlink"/>
          </w:rPr>
          <w:t>Microsoft 365 (</w:t>
        </w:r>
        <w:r w:rsidRPr="009963CC" w:rsidR="00F6193D">
          <w:rPr>
            <w:rStyle w:val="Hyperlink"/>
          </w:rPr>
          <w:t>Office</w:t>
        </w:r>
        <w:r>
          <w:rPr>
            <w:rStyle w:val="Hyperlink"/>
          </w:rPr>
          <w:t>)</w:t>
        </w:r>
        <w:r>
          <w:tab/>
        </w:r>
        <w:r>
          <w:fldChar w:fldCharType="begin"/>
        </w:r>
        <w:r>
          <w:instrText xml:space="preserve"> PAGEREF _Toc256000038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39" w:history="1">
        <w:r>
          <w:rPr>
            <w:rStyle w:val="Hyperlink"/>
          </w:rPr>
          <w:t>Visma InSchool</w:t>
        </w:r>
        <w:r>
          <w:tab/>
        </w:r>
        <w:r>
          <w:fldChar w:fldCharType="begin"/>
        </w:r>
        <w:r>
          <w:instrText xml:space="preserve"> PAGEREF _Toc256000039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40" w:history="1">
        <w:r w:rsidRPr="6AEFEFC2">
          <w:rPr>
            <w:rStyle w:val="Hyperlink"/>
          </w:rPr>
          <w:t>It`s Learning</w:t>
        </w:r>
        <w:r>
          <w:tab/>
        </w:r>
        <w:r>
          <w:fldChar w:fldCharType="begin"/>
        </w:r>
        <w:r>
          <w:instrText xml:space="preserve"> PAGEREF _Toc256000040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41" w:history="1">
        <w:r>
          <w:rPr>
            <w:rStyle w:val="Hyperlink"/>
          </w:rPr>
          <w:t xml:space="preserve">Daglig </w:t>
        </w:r>
        <w:r w:rsidR="000C29A7">
          <w:rPr>
            <w:rStyle w:val="Hyperlink"/>
          </w:rPr>
          <w:t>oppdatering</w:t>
        </w:r>
        <w:r>
          <w:tab/>
        </w:r>
        <w:r>
          <w:fldChar w:fldCharType="begin"/>
        </w:r>
        <w:r>
          <w:instrText xml:space="preserve"> PAGEREF _Toc256000041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42" w:history="1">
        <w:r w:rsidRPr="009963CC">
          <w:rPr>
            <w:rStyle w:val="Hyperlink"/>
          </w:rPr>
          <w:t>SMS-meldinger</w:t>
        </w:r>
        <w:r>
          <w:tab/>
        </w:r>
        <w:r>
          <w:fldChar w:fldCharType="begin"/>
        </w:r>
        <w:r>
          <w:instrText xml:space="preserve"> PAGEREF _Toc256000042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43" w:history="1">
        <w:r w:rsidRPr="009963CC">
          <w:rPr>
            <w:rStyle w:val="Hyperlink"/>
          </w:rPr>
          <w:t>Åpningstid</w:t>
        </w:r>
        <w:r>
          <w:rPr>
            <w:rStyle w:val="Hyperlink"/>
          </w:rPr>
          <w:t>er</w:t>
        </w:r>
        <w:r>
          <w:tab/>
        </w:r>
        <w:r>
          <w:fldChar w:fldCharType="begin"/>
        </w:r>
        <w:r>
          <w:instrText xml:space="preserve"> PAGEREF _Toc256000043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44" w:history="1">
        <w:r>
          <w:rPr>
            <w:rStyle w:val="Hyperlink"/>
          </w:rPr>
          <w:t>Sentralbord</w:t>
        </w:r>
        <w:r>
          <w:tab/>
        </w:r>
        <w:r>
          <w:fldChar w:fldCharType="begin"/>
        </w:r>
        <w:r>
          <w:instrText xml:space="preserve"> PAGEREF _Toc256000044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46" w:history="1">
        <w:r w:rsidRPr="008700EA">
          <w:rPr>
            <w:rStyle w:val="Hyperlink"/>
          </w:rPr>
          <w:t>Om studieforløp, vurdering m.m.</w:t>
        </w:r>
        <w:r>
          <w:tab/>
        </w:r>
        <w:r>
          <w:fldChar w:fldCharType="begin"/>
        </w:r>
        <w:r>
          <w:instrText xml:space="preserve"> PAGEREF _Toc256000046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48" w:history="1">
        <w:r>
          <w:rPr>
            <w:rStyle w:val="Hyperlink"/>
          </w:rPr>
          <w:t>Studieplan</w:t>
        </w:r>
        <w:r>
          <w:tab/>
        </w:r>
        <w:r>
          <w:fldChar w:fldCharType="begin"/>
        </w:r>
        <w:r>
          <w:instrText xml:space="preserve"> PAGEREF _Toc256000048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49" w:history="1">
        <w:r w:rsidRPr="009963CC">
          <w:rPr>
            <w:rStyle w:val="Hyperlink"/>
          </w:rPr>
          <w:t>Læringsutbytte</w:t>
        </w:r>
        <w:r>
          <w:tab/>
        </w:r>
        <w:r>
          <w:fldChar w:fldCharType="begin"/>
        </w:r>
        <w:r>
          <w:instrText xml:space="preserve"> PAGEREF _Toc256000049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0" w:history="1">
        <w:r w:rsidRPr="009963CC">
          <w:rPr>
            <w:rStyle w:val="Hyperlink"/>
          </w:rPr>
          <w:t>Arbeidskrav</w:t>
        </w:r>
        <w:r>
          <w:tab/>
        </w:r>
        <w:r>
          <w:fldChar w:fldCharType="begin"/>
        </w:r>
        <w:r>
          <w:instrText xml:space="preserve"> PAGEREF _Toc256000050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1" w:history="1">
        <w:r>
          <w:rPr>
            <w:rStyle w:val="Hyperlink"/>
          </w:rPr>
          <w:t>Studiekrav</w:t>
        </w:r>
        <w:r>
          <w:tab/>
        </w:r>
        <w:r>
          <w:fldChar w:fldCharType="begin"/>
        </w:r>
        <w:r>
          <w:instrText xml:space="preserve"> PAGEREF _Toc256000051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2" w:history="1">
        <w:r>
          <w:rPr>
            <w:rStyle w:val="Hyperlink"/>
          </w:rPr>
          <w:t>Vurdering og karakterer</w:t>
        </w:r>
        <w:r>
          <w:tab/>
        </w:r>
        <w:r>
          <w:fldChar w:fldCharType="begin"/>
        </w:r>
        <w:r>
          <w:instrText xml:space="preserve"> PAGEREF _Toc256000052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3" w:history="1">
        <w:r>
          <w:rPr>
            <w:rStyle w:val="Hyperlink"/>
          </w:rPr>
          <w:t>Tap av studierett</w:t>
        </w:r>
        <w:r>
          <w:tab/>
        </w:r>
        <w:r>
          <w:fldChar w:fldCharType="begin"/>
        </w:r>
        <w:r>
          <w:instrText xml:space="preserve"> PAGEREF _Toc256000053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4" w:history="1">
        <w:r w:rsidRPr="009963CC">
          <w:rPr>
            <w:rStyle w:val="Hyperlink"/>
          </w:rPr>
          <w:t>Vitnemål</w:t>
        </w:r>
        <w:r>
          <w:tab/>
        </w:r>
        <w:r>
          <w:fldChar w:fldCharType="begin"/>
        </w:r>
        <w:r>
          <w:instrText xml:space="preserve"> PAGEREF _Toc256000054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5" w:history="1">
        <w:r>
          <w:rPr>
            <w:rStyle w:val="Hyperlink"/>
          </w:rPr>
          <w:t>Tilrettelegging under studietiden</w:t>
        </w:r>
        <w:r>
          <w:tab/>
        </w:r>
        <w:r>
          <w:fldChar w:fldCharType="begin"/>
        </w:r>
        <w:r>
          <w:instrText xml:space="preserve"> PAGEREF _Toc256000055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6" w:history="1">
        <w:r w:rsidRPr="009963CC">
          <w:rPr>
            <w:rStyle w:val="Hyperlink"/>
          </w:rPr>
          <w:t>Fritak</w:t>
        </w:r>
        <w:r>
          <w:rPr>
            <w:rStyle w:val="Hyperlink"/>
          </w:rPr>
          <w:t xml:space="preserve"> og godskriving</w:t>
        </w:r>
        <w:r>
          <w:tab/>
        </w:r>
        <w:r>
          <w:fldChar w:fldCharType="begin"/>
        </w:r>
        <w:r>
          <w:instrText xml:space="preserve"> PAGEREF _Toc256000056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7" w:history="1">
        <w:r w:rsidRPr="009963CC">
          <w:rPr>
            <w:rStyle w:val="Hyperlink"/>
          </w:rPr>
          <w:t xml:space="preserve">Gjennomføring av </w:t>
        </w:r>
        <w:r w:rsidR="00B37DDB">
          <w:rPr>
            <w:rStyle w:val="Hyperlink"/>
          </w:rPr>
          <w:t>avsluttende vurderinger/</w:t>
        </w:r>
        <w:r w:rsidRPr="009963CC">
          <w:rPr>
            <w:rStyle w:val="Hyperlink"/>
          </w:rPr>
          <w:t>eksamen</w:t>
        </w:r>
        <w:r>
          <w:tab/>
        </w:r>
        <w:r>
          <w:fldChar w:fldCharType="begin"/>
        </w:r>
        <w:r>
          <w:instrText xml:space="preserve"> PAGEREF _Toc256000057 \h </w:instrText>
        </w:r>
        <w:r>
          <w:fldChar w:fldCharType="separate"/>
        </w:r>
        <w:r>
          <w:t>8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8" w:history="1">
        <w:r w:rsidRPr="009963CC">
          <w:rPr>
            <w:rStyle w:val="Hyperlink"/>
          </w:rPr>
          <w:t>Ny eksamen</w:t>
        </w:r>
        <w:r>
          <w:tab/>
        </w:r>
        <w:r>
          <w:fldChar w:fldCharType="begin"/>
        </w:r>
        <w:r>
          <w:instrText xml:space="preserve"> PAGEREF _Toc256000058 \h </w:instrText>
        </w:r>
        <w:r>
          <w:fldChar w:fldCharType="separate"/>
        </w:r>
        <w:r>
          <w:t>8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59" w:history="1">
        <w:r w:rsidRPr="009963CC">
          <w:rPr>
            <w:rStyle w:val="Hyperlink"/>
          </w:rPr>
          <w:t>Klagemulighet</w:t>
        </w:r>
        <w:r>
          <w:tab/>
        </w:r>
        <w:r>
          <w:fldChar w:fldCharType="begin"/>
        </w:r>
        <w:r>
          <w:instrText xml:space="preserve"> PAGEREF _Toc256000059 \h </w:instrText>
        </w:r>
        <w:r>
          <w:fldChar w:fldCharType="separate"/>
        </w:r>
        <w:r>
          <w:t>8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60" w:history="1">
        <w:r>
          <w:rPr>
            <w:rStyle w:val="Hyperlink"/>
          </w:rPr>
          <w:t>Opptak av undervisnings-situasjoner</w:t>
        </w:r>
        <w:r>
          <w:tab/>
        </w:r>
        <w:r>
          <w:fldChar w:fldCharType="begin"/>
        </w:r>
        <w:r>
          <w:instrText xml:space="preserve"> PAGEREF _Toc256000060 \h </w:instrText>
        </w:r>
        <w:r>
          <w:fldChar w:fldCharType="separate"/>
        </w:r>
        <w:r>
          <w:t>8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61" w:history="1">
        <w:r>
          <w:rPr>
            <w:rStyle w:val="Hyperlink"/>
          </w:rPr>
          <w:t>KS-system</w:t>
        </w:r>
        <w:r>
          <w:tab/>
        </w:r>
        <w:r>
          <w:fldChar w:fldCharType="begin"/>
        </w:r>
        <w:r>
          <w:instrText xml:space="preserve"> PAGEREF _Toc256000061 \h </w:instrText>
        </w:r>
        <w:r>
          <w:fldChar w:fldCharType="separate"/>
        </w:r>
        <w:r>
          <w:t>8</w:t>
        </w:r>
        <w:r>
          <w:fldChar w:fldCharType="end"/>
        </w:r>
      </w:hyperlink>
    </w:p>
    <w:p>
      <w:pPr>
        <w:pStyle w:val="TOC2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256000062" w:history="1">
        <w:r>
          <w:rPr>
            <w:rStyle w:val="Hyperlink"/>
          </w:rPr>
          <w:t>Avviksmeldinger</w:t>
        </w:r>
        <w:r>
          <w:tab/>
        </w:r>
        <w:r>
          <w:fldChar w:fldCharType="begin"/>
        </w:r>
        <w:r>
          <w:instrText xml:space="preserve"> PAGEREF _Toc256000062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8700EA" w:rsidP="008700EA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fldChar w:fldCharType="end"/>
      </w:r>
    </w:p>
    <w:p w:rsidR="00F6193D" w:rsidP="008700EA" w14:paraId="4267DA5E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6A842679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1FF369EE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4FB0CF21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20879B65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681CF7C4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2C102C56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20C34208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1E889EF3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7E89D129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50EE1BDD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47A2065B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3B05D244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3110B93A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09B984E2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776E8A6E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2A737EBD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2B0CC6D4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0B6C0902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4C76E262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7846C4F8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5570225B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224BF9D6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6CB31543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14B78C3F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79E7B40F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477ADC96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2FA85344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7787000A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1BCE151C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16B909F0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607B6D3A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5BE864E3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49D04FD1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36007354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400BC8D2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4142A10B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20425467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1DA1C1CB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0E306FE2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1CCFC4F5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106A28F2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5C3A27F2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3A74C6BF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782AA008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3A18C54D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74193BAC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035EFC63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5245968B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0FFAAC19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528CAD58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10CAA960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F6193D" w:rsidP="008700EA" w14:paraId="5A2E5E08" w14:textId="77777777">
      <w:pPr>
        <w:tabs>
          <w:tab w:val="left" w:pos="416"/>
        </w:tabs>
        <w:ind w:right="-427"/>
        <w:rPr>
          <w:rFonts w:ascii="Arial Narrow" w:hAnsi="Arial Narrow" w:cs="Arial"/>
          <w:sz w:val="16"/>
          <w:szCs w:val="16"/>
        </w:rPr>
      </w:pPr>
    </w:p>
    <w:p w:rsidR="008700EA" w:rsidRPr="0081496C" w:rsidP="000D4865" w14:paraId="7D3D808A" w14:textId="77777777">
      <w:pPr>
        <w:ind w:right="-427"/>
        <w:jc w:val="right"/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  <w:gridCol w:w="250"/>
      </w:tblGrid>
      <w:tr w14:paraId="0119AFB0" w14:textId="77777777" w:rsidTr="00824DAE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</w:tcPr>
          <w:p w:rsidR="000D4865" w:rsidRPr="0019543D" w:rsidP="00824DAE" w14:paraId="51E6F7F7" w14:textId="41FCB8C4">
            <w:pPr>
              <w:rPr>
                <w:rFonts w:cs="Arial"/>
                <w:i/>
                <w:sz w:val="40"/>
                <w:szCs w:val="44"/>
              </w:rPr>
            </w:pPr>
            <w:r w:rsidRPr="0019543D">
              <w:rPr>
                <w:rFonts w:cs="Arial"/>
                <w:b/>
                <w:sz w:val="40"/>
                <w:szCs w:val="44"/>
              </w:rPr>
              <w:t>Velkommen til Fagskolen i Agder</w:t>
            </w:r>
          </w:p>
        </w:tc>
        <w:tc>
          <w:tcPr>
            <w:tcW w:w="250" w:type="dxa"/>
          </w:tcPr>
          <w:p w:rsidR="000D4865" w:rsidP="00824DAE" w14:paraId="24C3A83B" w14:textId="77777777">
            <w:pPr>
              <w:jc w:val="right"/>
              <w:rPr>
                <w:rFonts w:cs="Arial"/>
                <w:i/>
              </w:rPr>
            </w:pPr>
          </w:p>
        </w:tc>
      </w:tr>
    </w:tbl>
    <w:p w:rsidR="008700EA" w:rsidRPr="00FE2952" w:rsidP="000D4865" w14:paraId="0B78EB07" w14:textId="77777777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4"/>
        <w:gridCol w:w="3640"/>
        <w:gridCol w:w="3402"/>
      </w:tblGrid>
      <w:tr w14:paraId="6CEBD7D3" w14:textId="77777777" w:rsidTr="00824DAE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204" w:type="dxa"/>
            <w:gridSpan w:val="2"/>
          </w:tcPr>
          <w:p w:rsidR="000D4865" w:rsidP="008700EA" w14:paraId="3C18A4F0" w14:textId="77777777">
            <w:pPr>
              <w:pStyle w:val="Heading1"/>
            </w:pPr>
            <w:bookmarkStart w:id="2" w:name="_Toc256000000"/>
            <w:r w:rsidRPr="009E2E76">
              <w:t>Om studiet og studiesituasjonen</w:t>
            </w:r>
            <w:bookmarkEnd w:id="2"/>
          </w:p>
          <w:p w:rsidR="00E22994" w:rsidRPr="00E22994" w:rsidP="008700EA" w14:paraId="26D4C0D5" w14:textId="77777777">
            <w:pPr>
              <w:pStyle w:val="Heading1"/>
            </w:pPr>
          </w:p>
        </w:tc>
        <w:tc>
          <w:tcPr>
            <w:tcW w:w="3402" w:type="dxa"/>
          </w:tcPr>
          <w:p w:rsidR="000D4865" w:rsidRPr="008414DF" w:rsidP="008700EA" w14:paraId="4AF67B7A" w14:textId="77777777">
            <w:pPr>
              <w:pStyle w:val="Heading1"/>
            </w:pPr>
          </w:p>
        </w:tc>
      </w:tr>
      <w:tr w14:paraId="3BD2D9E7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P="008700EA" w14:paraId="2EC3B80F" w14:textId="37919550">
            <w:pPr>
              <w:pStyle w:val="Heading2"/>
            </w:pPr>
            <w:bookmarkStart w:id="3" w:name="_Toc256000003"/>
            <w:r>
              <w:t>Studieåret</w:t>
            </w:r>
            <w:bookmarkEnd w:id="3"/>
          </w:p>
          <w:p w:rsidR="000D4865" w:rsidRPr="009963CC" w:rsidP="008700EA" w14:paraId="2578DB69" w14:textId="77777777">
            <w:pPr>
              <w:pStyle w:val="Heading2"/>
            </w:pPr>
          </w:p>
        </w:tc>
        <w:tc>
          <w:tcPr>
            <w:tcW w:w="7042" w:type="dxa"/>
            <w:gridSpan w:val="2"/>
          </w:tcPr>
          <w:p w:rsidR="000D4865" w:rsidRPr="00F73293" w:rsidP="00824DAE" w14:paraId="28861B52" w14:textId="08AD940A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Studieåret</w:t>
            </w:r>
            <w:r w:rsidRPr="00F73293">
              <w:rPr>
                <w:rFonts w:cs="Arial"/>
                <w:bCs/>
              </w:rPr>
              <w:t xml:space="preserve"> vises på fagskolens</w:t>
            </w:r>
            <w:r>
              <w:rPr>
                <w:rFonts w:cs="Arial"/>
                <w:bCs/>
              </w:rPr>
              <w:t xml:space="preserve"> </w:t>
            </w:r>
            <w:hyperlink r:id="rId6" w:history="1">
              <w:r w:rsidRPr="000B611B">
                <w:rPr>
                  <w:rStyle w:val="Hyperlink"/>
                  <w:rFonts w:cs="Arial"/>
                  <w:bCs/>
                </w:rPr>
                <w:t>hjemmeside</w:t>
              </w:r>
            </w:hyperlink>
            <w:r>
              <w:rPr>
                <w:rFonts w:cs="Arial"/>
                <w:bCs/>
              </w:rPr>
              <w:t>.</w:t>
            </w:r>
          </w:p>
        </w:tc>
      </w:tr>
      <w:tr w14:paraId="06908B21" w14:textId="77777777" w:rsidTr="00426570">
        <w:tblPrEx>
          <w:tblW w:w="9606" w:type="dxa"/>
          <w:tblLook w:val="04A0"/>
        </w:tblPrEx>
        <w:tc>
          <w:tcPr>
            <w:tcW w:w="2564" w:type="dxa"/>
          </w:tcPr>
          <w:p w:rsidR="00B37DDB" w:rsidP="008700EA" w14:paraId="522FA448" w14:textId="77777777">
            <w:pPr>
              <w:pStyle w:val="Heading2"/>
            </w:pPr>
            <w:bookmarkStart w:id="4" w:name="_Toc256000005"/>
            <w:r>
              <w:t>Forskrift</w:t>
            </w:r>
            <w:bookmarkEnd w:id="4"/>
            <w:r w:rsidRPr="009963CC">
              <w:br/>
            </w:r>
            <w:r>
              <w:fldChar w:fldCharType="begin"/>
            </w:r>
            <w:r w:rsidRPr="009963CC">
              <w:instrText xml:space="preserve"> XE "Skolereglement"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"Lover"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"Forskrift"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B37DDB" w:rsidRPr="00B42C0E" w:rsidP="00426570" w14:paraId="08BE4603" w14:textId="3C194F78">
            <w:pPr>
              <w:spacing w:after="120"/>
              <w:rPr>
                <w:rFonts w:cs="Arial"/>
                <w:color w:val="FF0000"/>
              </w:rPr>
            </w:pPr>
            <w:r w:rsidRPr="00FD0089">
              <w:rPr>
                <w:rFonts w:cs="Arial"/>
                <w:i/>
              </w:rPr>
              <w:t>Forskrift om opptak, studier og eksamen ved Fagskolen i Agder</w:t>
            </w:r>
            <w:r>
              <w:rPr>
                <w:rFonts w:cs="Arial"/>
              </w:rPr>
              <w:br/>
              <w:t xml:space="preserve">finnes på skolens nettside og på </w:t>
            </w:r>
            <w:hyperlink r:id="rId7" w:history="1">
              <w:r w:rsidRPr="000B611B">
                <w:rPr>
                  <w:rStyle w:val="Hyperlink"/>
                  <w:rFonts w:cs="Arial"/>
                </w:rPr>
                <w:t>Lovdata</w:t>
              </w:r>
            </w:hyperlink>
            <w:r>
              <w:rPr>
                <w:rFonts w:cs="Arial"/>
              </w:rPr>
              <w:t xml:space="preserve">. Som student har du plikt til å sette deg inn i forskriften. </w:t>
            </w:r>
          </w:p>
        </w:tc>
      </w:tr>
      <w:tr w14:paraId="08758B60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22FE46D7" w14:textId="77777777">
            <w:pPr>
              <w:pStyle w:val="Heading2"/>
            </w:pPr>
            <w:bookmarkStart w:id="5" w:name="_Toc256000006"/>
            <w:r>
              <w:t xml:space="preserve">Plan for </w:t>
            </w:r>
            <w:r>
              <w:t>undervisning</w:t>
            </w:r>
            <w:r>
              <w:br/>
              <w:t>(Fremdriftsplan)</w:t>
            </w:r>
            <w:bookmarkEnd w:id="5"/>
            <w:r>
              <w:fldChar w:fldCharType="begin"/>
            </w:r>
            <w:r w:rsidRPr="009963CC">
              <w:instrText xml:space="preserve"> XE "Timeplan"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0D4865" w:rsidRPr="00F73293" w:rsidP="00266B89" w14:paraId="152D5DD6" w14:textId="426B63B7">
            <w:pPr>
              <w:spacing w:after="120"/>
              <w:ind w:left="34"/>
              <w:rPr>
                <w:rFonts w:cs="Arial"/>
              </w:rPr>
            </w:pPr>
            <w:r>
              <w:rPr>
                <w:rFonts w:cs="Arial"/>
              </w:rPr>
              <w:t xml:space="preserve">Informasjon om når undervisning foregår, </w:t>
            </w:r>
            <w:r>
              <w:rPr>
                <w:rFonts w:cs="Arial"/>
              </w:rPr>
              <w:br/>
              <w:t>v</w:t>
            </w:r>
            <w:r>
              <w:t>ises</w:t>
            </w:r>
            <w:r>
              <w:rPr>
                <w:rFonts w:cs="Arial"/>
              </w:rPr>
              <w:t xml:space="preserve"> på </w:t>
            </w:r>
            <w:hyperlink r:id="rId8" w:history="1">
              <w:r>
                <w:rPr>
                  <w:rStyle w:val="Hyperlink"/>
                  <w:rFonts w:cs="Arial"/>
                </w:rPr>
                <w:t>i</w:t>
              </w:r>
              <w:r w:rsidRPr="00870CF7">
                <w:rPr>
                  <w:rStyle w:val="Hyperlink"/>
                  <w:rFonts w:cs="Arial"/>
                </w:rPr>
                <w:t xml:space="preserve">ts </w:t>
              </w:r>
              <w:r>
                <w:rPr>
                  <w:rStyle w:val="Hyperlink"/>
                  <w:rFonts w:cs="Arial"/>
                </w:rPr>
                <w:t>l</w:t>
              </w:r>
              <w:r w:rsidRPr="00870CF7">
                <w:rPr>
                  <w:rStyle w:val="Hyperlink"/>
                  <w:rFonts w:cs="Arial"/>
                </w:rPr>
                <w:t>earning</w:t>
              </w:r>
            </w:hyperlink>
            <w:r>
              <w:rPr>
                <w:rFonts w:cs="Arial"/>
              </w:rPr>
              <w:t>.</w:t>
            </w:r>
          </w:p>
        </w:tc>
      </w:tr>
      <w:tr w14:paraId="3268DAFD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266B89" w:rsidP="008700EA" w14:paraId="28481133" w14:textId="77777777">
            <w:pPr>
              <w:pStyle w:val="Heading2"/>
            </w:pPr>
          </w:p>
          <w:p w:rsidR="000D4865" w:rsidRPr="009963CC" w:rsidP="008700EA" w14:paraId="207090EF" w14:textId="094B494F">
            <w:pPr>
              <w:pStyle w:val="Heading2"/>
            </w:pPr>
            <w:bookmarkStart w:id="6" w:name="_Toc256000008"/>
            <w:r>
              <w:t>Pensumlitteratur m.m.</w:t>
            </w:r>
            <w:bookmarkEnd w:id="6"/>
            <w:r>
              <w:fldChar w:fldCharType="begin"/>
            </w:r>
            <w:r w:rsidRPr="009963CC" w:rsidR="00266B89">
              <w:instrText xml:space="preserve"> XE "Bøker"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4C1BCB" w:rsidRPr="004C1BCB" w:rsidP="004C1BCB" w14:paraId="6BFF3787" w14:textId="5F136DE0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sz w:val="22"/>
                <w:szCs w:val="20"/>
              </w:rPr>
            </w:pPr>
            <w:r w:rsidRPr="004C1BCB">
              <w:rPr>
                <w:rFonts w:ascii="Arial" w:hAnsi="Arial" w:cs="Arial"/>
                <w:sz w:val="22"/>
                <w:szCs w:val="20"/>
              </w:rPr>
              <w:t>Det kan forekomme endringer i valgt pensumlitteratur helt frem til studiestart. Vent derfor med å kjøpe bøker til etter oppstartdagen.</w:t>
            </w:r>
          </w:p>
          <w:p w:rsidR="004C1BCB" w:rsidRPr="004C1BCB" w:rsidP="004C1BCB" w14:paraId="39022ED4" w14:textId="72B40BFE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sz w:val="22"/>
                <w:szCs w:val="20"/>
              </w:rPr>
            </w:pPr>
            <w:r w:rsidRPr="004C1BCB">
              <w:rPr>
                <w:rFonts w:ascii="Arial" w:hAnsi="Arial" w:cs="Arial"/>
                <w:sz w:val="22"/>
                <w:szCs w:val="20"/>
              </w:rPr>
              <w:t xml:space="preserve">Du kan allerede nå se hvilken </w:t>
            </w:r>
            <w:r w:rsidRPr="004C1BCB">
              <w:rPr>
                <w:rFonts w:ascii="Arial" w:hAnsi="Arial" w:cs="Arial"/>
                <w:sz w:val="22"/>
                <w:szCs w:val="20"/>
              </w:rPr>
              <w:t>litteratur som er foreslått. På nettsidene til hvert studium finner du en lenke/knapp til studieplanen. I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4C1BCB">
              <w:rPr>
                <w:rFonts w:ascii="Arial" w:hAnsi="Arial" w:cs="Arial"/>
                <w:sz w:val="22"/>
                <w:szCs w:val="20"/>
              </w:rPr>
              <w:t>studieplanen finner du så oversikt over pensumlitteratur - klikk på valget Pensumliste i Innholdsfortegnelsen</w:t>
            </w:r>
          </w:p>
          <w:p w:rsidR="000D4865" w:rsidRPr="004C1BCB" w:rsidP="00824DAE" w14:paraId="1974D700" w14:textId="171CAED2">
            <w:pPr>
              <w:spacing w:after="120"/>
              <w:ind w:left="34"/>
              <w:rPr>
                <w:rFonts w:cs="Arial"/>
              </w:rPr>
            </w:pPr>
          </w:p>
        </w:tc>
      </w:tr>
      <w:tr w14:paraId="422474EC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7BA5FA64" w14:textId="77777777">
            <w:pPr>
              <w:pStyle w:val="Heading2"/>
            </w:pPr>
            <w:bookmarkStart w:id="7" w:name="_Toc256000009"/>
            <w:r>
              <w:t>D</w:t>
            </w:r>
            <w:r w:rsidRPr="009D5FE2">
              <w:t>eltakelse</w:t>
            </w:r>
            <w:bookmarkEnd w:id="7"/>
            <w:r w:rsidRPr="009963CC">
              <w:br/>
            </w:r>
            <w:r>
              <w:fldChar w:fldCharType="begin"/>
            </w:r>
            <w:r w:rsidRPr="000448B5">
              <w:instrText xml:space="preserve"> XE "Tilstedeværelse" </w:instrText>
            </w:r>
            <w:r>
              <w:fldChar w:fldCharType="end"/>
            </w:r>
            <w:r w:rsidRPr="009963CC">
              <w:br/>
            </w:r>
          </w:p>
        </w:tc>
        <w:tc>
          <w:tcPr>
            <w:tcW w:w="7042" w:type="dxa"/>
            <w:gridSpan w:val="2"/>
          </w:tcPr>
          <w:p w:rsidR="000D4865" w:rsidRPr="00F73293" w:rsidP="00824DAE" w14:paraId="2983D068" w14:textId="77777777">
            <w:pPr>
              <w:spacing w:after="120"/>
              <w:rPr>
                <w:rFonts w:cs="Arial"/>
                <w:bCs/>
              </w:rPr>
            </w:pPr>
            <w:r w:rsidRPr="00F73293">
              <w:rPr>
                <w:rFonts w:cs="Arial"/>
                <w:bCs/>
              </w:rPr>
              <w:t>Det forventes at studentene deltar aktivt i opplær</w:t>
            </w:r>
            <w:r>
              <w:rPr>
                <w:rFonts w:cs="Arial"/>
                <w:bCs/>
              </w:rPr>
              <w:t xml:space="preserve">ingen i den form den blir gitt. </w:t>
            </w:r>
            <w:r w:rsidRPr="00F73293">
              <w:rPr>
                <w:rFonts w:cs="Arial"/>
                <w:bCs/>
              </w:rPr>
              <w:t xml:space="preserve">Ved </w:t>
            </w:r>
            <w:r w:rsidRPr="00C72C6D">
              <w:rPr>
                <w:rFonts w:cs="Arial"/>
                <w:bCs/>
              </w:rPr>
              <w:t>manglende deltakelse</w:t>
            </w:r>
            <w:r>
              <w:rPr>
                <w:rFonts w:cs="Arial"/>
                <w:bCs/>
              </w:rPr>
              <w:t xml:space="preserve"> i undervisningen</w:t>
            </w:r>
            <w:r w:rsidRPr="00C72C6D">
              <w:rPr>
                <w:rFonts w:cs="Arial"/>
                <w:bCs/>
              </w:rPr>
              <w:t>,</w:t>
            </w:r>
            <w:r w:rsidRPr="00F73293">
              <w:rPr>
                <w:rFonts w:cs="Arial"/>
                <w:bCs/>
              </w:rPr>
              <w:t xml:space="preserve"> har studenten selv et ansvar for å holde seg oppdatert om det som er undervist</w:t>
            </w:r>
            <w:r>
              <w:rPr>
                <w:rFonts w:cs="Arial"/>
                <w:bCs/>
              </w:rPr>
              <w:t>.</w:t>
            </w:r>
          </w:p>
          <w:p w:rsidR="000D4865" w:rsidRPr="00F73293" w:rsidP="00824DAE" w14:paraId="40DEE5D8" w14:textId="0CA3ECB0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</w:rPr>
              <w:t>Fravær meldes til kontaktperson og/eller faglærer via melding i Its Learning</w:t>
            </w:r>
            <w:r w:rsidR="004C1BCB">
              <w:rPr>
                <w:rFonts w:cs="Arial"/>
              </w:rPr>
              <w:t>.</w:t>
            </w:r>
          </w:p>
        </w:tc>
      </w:tr>
      <w:tr w14:paraId="127A9193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0BA65954" w14:textId="428A9EC5">
            <w:pPr>
              <w:pStyle w:val="Heading2"/>
            </w:pPr>
            <w:bookmarkStart w:id="8" w:name="_Toc256000010"/>
            <w:r>
              <w:t>Kontakt</w:t>
            </w:r>
            <w:r w:rsidR="004C1BCB">
              <w:t>person for klassen</w:t>
            </w:r>
            <w:bookmarkEnd w:id="8"/>
            <w:r>
              <w:fldChar w:fldCharType="begin"/>
            </w:r>
            <w:r w:rsidRPr="009963CC">
              <w:instrText xml:space="preserve"> XE "Klassekontakt"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"Studie</w:instrText>
            </w:r>
            <w:r>
              <w:instrText>-</w:instrText>
            </w:r>
            <w:r w:rsidRPr="009963CC">
              <w:instrText xml:space="preserve">kontakt"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</w:instrText>
            </w:r>
            <w:r>
              <w:instrText>Kontaktlærer</w:instrText>
            </w:r>
            <w:r w:rsidRPr="009963CC">
              <w:instrText xml:space="preserve">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0D4865" w:rsidP="00824DAE" w14:paraId="07BDABF5" w14:textId="4CB12737">
            <w:pPr>
              <w:spacing w:after="120"/>
              <w:rPr>
                <w:rFonts w:cs="Arial"/>
                <w:bCs/>
              </w:rPr>
            </w:pPr>
            <w:r w:rsidRPr="00F73293">
              <w:rPr>
                <w:rFonts w:cs="Arial"/>
                <w:bCs/>
              </w:rPr>
              <w:t xml:space="preserve">Hver student tildeles en </w:t>
            </w:r>
            <w:r>
              <w:rPr>
                <w:rFonts w:cs="Arial"/>
                <w:bCs/>
              </w:rPr>
              <w:t>kontakt</w:t>
            </w:r>
            <w:r w:rsidR="004C1BCB">
              <w:rPr>
                <w:rFonts w:cs="Arial"/>
                <w:bCs/>
              </w:rPr>
              <w:t>person for klassen</w:t>
            </w:r>
            <w:r>
              <w:rPr>
                <w:rFonts w:cs="Arial"/>
                <w:bCs/>
              </w:rPr>
              <w:t xml:space="preserve"> som</w:t>
            </w:r>
            <w:r w:rsidRPr="00F73293">
              <w:rPr>
                <w:rFonts w:cs="Arial"/>
                <w:bCs/>
              </w:rPr>
              <w:t xml:space="preserve"> er en lærer ved fagskolen</w:t>
            </w:r>
            <w:r>
              <w:rPr>
                <w:rFonts w:cs="Arial"/>
                <w:bCs/>
              </w:rPr>
              <w:t xml:space="preserve">. </w:t>
            </w:r>
          </w:p>
        </w:tc>
      </w:tr>
      <w:tr w14:paraId="3B94D340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D47FD9" w:rsidP="008700EA" w14:paraId="02CA1FEF" w14:textId="268CB017">
            <w:pPr>
              <w:pStyle w:val="Heading2"/>
            </w:pPr>
            <w:bookmarkStart w:id="9" w:name="_Toc256000011"/>
            <w:r>
              <w:t>Studentsamtaler</w:t>
            </w:r>
            <w:bookmarkEnd w:id="9"/>
          </w:p>
        </w:tc>
        <w:tc>
          <w:tcPr>
            <w:tcW w:w="7042" w:type="dxa"/>
            <w:gridSpan w:val="2"/>
          </w:tcPr>
          <w:p w:rsidR="00D47FD9" w:rsidRPr="00F73293" w:rsidP="00824DAE" w14:paraId="1F37D28B" w14:textId="5D90A45D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 b</w:t>
            </w:r>
            <w:r w:rsidRPr="00360EE4">
              <w:rPr>
                <w:rFonts w:cs="Arial"/>
                <w:bCs/>
              </w:rPr>
              <w:t xml:space="preserve">egynnelsen av studiet </w:t>
            </w:r>
            <w:r w:rsidRPr="00F73293">
              <w:rPr>
                <w:rFonts w:cs="Arial"/>
                <w:bCs/>
              </w:rPr>
              <w:t>gjennomfører</w:t>
            </w:r>
            <w:r>
              <w:rPr>
                <w:rFonts w:cs="Arial"/>
                <w:bCs/>
              </w:rPr>
              <w:t xml:space="preserve"> kontaktpersonen </w:t>
            </w:r>
            <w:r w:rsidRPr="00F73293">
              <w:rPr>
                <w:rFonts w:cs="Arial"/>
                <w:bCs/>
              </w:rPr>
              <w:t xml:space="preserve">individuelle samtaler </w:t>
            </w:r>
            <w:r>
              <w:rPr>
                <w:rFonts w:cs="Arial"/>
                <w:bCs/>
              </w:rPr>
              <w:t xml:space="preserve">(oppstartsamtaler). Det tilbys også oppfølgingssamtaler gjennom studiet. </w:t>
            </w:r>
          </w:p>
        </w:tc>
      </w:tr>
      <w:tr w14:paraId="67AD66E5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E22994" w:rsidP="008700EA" w14:paraId="72106EA9" w14:textId="77777777">
            <w:pPr>
              <w:pStyle w:val="Heading2"/>
            </w:pPr>
            <w:bookmarkStart w:id="10" w:name="_Toc256000012"/>
            <w:r>
              <w:t>Studentopplysninger/</w:t>
            </w:r>
            <w:bookmarkEnd w:id="10"/>
          </w:p>
          <w:p w:rsidR="00E22994" w:rsidP="008700EA" w14:paraId="26C35F70" w14:textId="2513577F">
            <w:pPr>
              <w:pStyle w:val="Heading2"/>
            </w:pPr>
            <w:bookmarkStart w:id="11" w:name="_Toc256000013"/>
            <w:r>
              <w:t>pårørende</w:t>
            </w:r>
            <w:bookmarkEnd w:id="11"/>
          </w:p>
        </w:tc>
        <w:tc>
          <w:tcPr>
            <w:tcW w:w="7042" w:type="dxa"/>
            <w:gridSpan w:val="2"/>
          </w:tcPr>
          <w:p w:rsidR="00E22994" w:rsidP="00824DAE" w14:paraId="52CF9BAF" w14:textId="77777777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Den enkelte student må registrere opplysninger om pårørende, sjekke egne opplysninger, og legge inn bilde i </w:t>
            </w:r>
            <w:r w:rsidR="00E971FE">
              <w:rPr>
                <w:rFonts w:cs="Arial"/>
                <w:bCs/>
              </w:rPr>
              <w:t>V</w:t>
            </w:r>
            <w:r>
              <w:rPr>
                <w:rFonts w:cs="Arial"/>
                <w:bCs/>
              </w:rPr>
              <w:t>isma</w:t>
            </w:r>
            <w:r w:rsidR="00E971FE">
              <w:rPr>
                <w:rFonts w:cs="Arial"/>
                <w:bCs/>
              </w:rPr>
              <w:t xml:space="preserve"> InSchool</w:t>
            </w:r>
            <w:r>
              <w:rPr>
                <w:rFonts w:cs="Arial"/>
                <w:bCs/>
              </w:rPr>
              <w:t>. Veiledning ligger i info-emnet på Its</w:t>
            </w:r>
            <w:r w:rsidR="00463572">
              <w:rPr>
                <w:rFonts w:cs="Arial"/>
                <w:bCs/>
              </w:rPr>
              <w:t xml:space="preserve">. </w:t>
            </w:r>
          </w:p>
          <w:p w:rsidR="00463572" w:rsidRPr="00F73293" w:rsidP="00824DAE" w14:paraId="30312035" w14:textId="01946BDC">
            <w:pPr>
              <w:spacing w:after="120"/>
              <w:rPr>
                <w:rFonts w:cs="Arial"/>
                <w:bCs/>
              </w:rPr>
            </w:pPr>
            <w:r w:rsidRPr="008046CF">
              <w:rPr>
                <w:rFonts w:cs="Arial"/>
                <w:szCs w:val="22"/>
              </w:rPr>
              <w:t xml:space="preserve">Endring av navn, adresse og telefonnummer </w:t>
            </w:r>
            <w:r>
              <w:rPr>
                <w:rFonts w:cs="Arial"/>
                <w:szCs w:val="22"/>
              </w:rPr>
              <w:t xml:space="preserve">må den enkelte student selv </w:t>
            </w:r>
            <w:r w:rsidRPr="008046CF">
              <w:rPr>
                <w:rFonts w:cs="Arial"/>
                <w:szCs w:val="22"/>
              </w:rPr>
              <w:t>melde</w:t>
            </w:r>
            <w:r>
              <w:rPr>
                <w:rFonts w:cs="Arial"/>
                <w:szCs w:val="22"/>
              </w:rPr>
              <w:t xml:space="preserve"> til skolens</w:t>
            </w:r>
            <w:r w:rsidRPr="008046CF">
              <w:rPr>
                <w:rFonts w:cs="Arial"/>
                <w:szCs w:val="22"/>
              </w:rPr>
              <w:t xml:space="preserve"> kontor.</w:t>
            </w:r>
          </w:p>
        </w:tc>
      </w:tr>
      <w:tr w14:paraId="7375EF40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E22994" w:rsidP="008700EA" w14:paraId="067E3F51" w14:textId="0827FD9E">
            <w:pPr>
              <w:pStyle w:val="Heading2"/>
            </w:pPr>
            <w:bookmarkStart w:id="12" w:name="_Toc256000014"/>
            <w:r>
              <w:t>Politiattest</w:t>
            </w:r>
            <w:bookmarkEnd w:id="12"/>
          </w:p>
        </w:tc>
        <w:tc>
          <w:tcPr>
            <w:tcW w:w="7042" w:type="dxa"/>
            <w:gridSpan w:val="2"/>
          </w:tcPr>
          <w:p w:rsidR="00E22994" w:rsidP="00824DAE" w14:paraId="344FC644" w14:textId="5AA8E28F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Gjelder Helse og oppvekst. </w:t>
            </w:r>
            <w:r w:rsidR="00E971FE">
              <w:rPr>
                <w:rFonts w:cs="Arial"/>
                <w:bCs/>
              </w:rPr>
              <w:t>Nærmere informasjon får du på fagskolens nettside under «ny student».</w:t>
            </w:r>
          </w:p>
        </w:tc>
      </w:tr>
      <w:tr w14:paraId="14696EDA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E971FE" w:rsidP="008700EA" w14:paraId="646BA9AA" w14:textId="4D76A930">
            <w:pPr>
              <w:pStyle w:val="Heading2"/>
            </w:pPr>
            <w:bookmarkStart w:id="13" w:name="_Toc256000015"/>
            <w:r>
              <w:t>Skikkethet</w:t>
            </w:r>
            <w:bookmarkEnd w:id="13"/>
          </w:p>
        </w:tc>
        <w:tc>
          <w:tcPr>
            <w:tcW w:w="7042" w:type="dxa"/>
            <w:gridSpan w:val="2"/>
          </w:tcPr>
          <w:p w:rsidR="00E971FE" w:rsidP="00824DAE" w14:paraId="1158BD78" w14:textId="0F63D001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Studenter på Helse og oppvekst og Maritim blir skikkethetsvurdert gjennom hele studiet. Se informasjon i den enkelte </w:t>
            </w:r>
            <w:r>
              <w:rPr>
                <w:rFonts w:cs="Arial"/>
                <w:bCs/>
              </w:rPr>
              <w:t>studieplan.</w:t>
            </w:r>
          </w:p>
        </w:tc>
      </w:tr>
      <w:tr w14:paraId="668CD8E7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032F7764" w14:textId="7AC17A65">
            <w:pPr>
              <w:pStyle w:val="Heading2"/>
            </w:pPr>
            <w:bookmarkStart w:id="14" w:name="_Toc256000016"/>
            <w:r>
              <w:t>Studentbevis/</w:t>
            </w:r>
            <w:r w:rsidRPr="009963CC" w:rsidR="003F5D8D">
              <w:t>ID-kort</w:t>
            </w:r>
            <w:bookmarkEnd w:id="14"/>
            <w:r>
              <w:fldChar w:fldCharType="begin"/>
            </w:r>
            <w:r w:rsidRPr="009963CC" w:rsidR="003F5D8D">
              <w:instrText xml:space="preserve"> XE "ID-kort" </w:instrText>
            </w:r>
            <w:r>
              <w:fldChar w:fldCharType="end"/>
            </w:r>
            <w:r w:rsidRPr="009963CC" w:rsidR="003F5D8D">
              <w:br/>
            </w:r>
            <w:r w:rsidRPr="009963CC" w:rsidR="003F5D8D">
              <w:br/>
            </w:r>
            <w:r>
              <w:fldChar w:fldCharType="begin"/>
            </w:r>
            <w:r w:rsidRPr="009963CC" w:rsidR="003F5D8D">
              <w:instrText xml:space="preserve"> XE "P</w:instrText>
            </w:r>
            <w:r w:rsidR="003F5D8D">
              <w:instrText>ocketID</w:instrText>
            </w:r>
            <w:r w:rsidRPr="009963CC" w:rsidR="003F5D8D">
              <w:instrText xml:space="preserve">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0D4865" w:rsidRPr="000D6D24" w:rsidP="00824DAE" w14:paraId="4F03F9A4" w14:textId="490EB566">
            <w:pPr>
              <w:spacing w:after="120"/>
              <w:rPr>
                <w:b/>
                <w:sz w:val="32"/>
              </w:rPr>
            </w:pPr>
            <w:r>
              <w:rPr>
                <w:rFonts w:cs="Arial"/>
                <w:bCs/>
              </w:rPr>
              <w:t>Studenten får tilgang til studentbevis via V</w:t>
            </w:r>
            <w:r w:rsidR="00E971FE">
              <w:rPr>
                <w:rFonts w:cs="Arial"/>
                <w:bCs/>
              </w:rPr>
              <w:t>isma</w:t>
            </w:r>
            <w:r>
              <w:rPr>
                <w:rFonts w:cs="Arial"/>
                <w:bCs/>
              </w:rPr>
              <w:t xml:space="preserve"> </w:t>
            </w:r>
            <w:r w:rsidR="00E971FE">
              <w:rPr>
                <w:rFonts w:cs="Arial"/>
                <w:bCs/>
              </w:rPr>
              <w:t>I</w:t>
            </w:r>
            <w:r>
              <w:rPr>
                <w:rFonts w:cs="Arial"/>
                <w:bCs/>
              </w:rPr>
              <w:t>nSchool</w:t>
            </w:r>
            <w:r w:rsidR="00E971FE">
              <w:rPr>
                <w:rFonts w:cs="Arial"/>
                <w:bCs/>
              </w:rPr>
              <w:t xml:space="preserve"> app. Lastes ned ved App Store eller Google Play.</w:t>
            </w:r>
          </w:p>
        </w:tc>
      </w:tr>
      <w:tr w14:paraId="25977260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4469FBF8" w14:textId="049178A2">
            <w:pPr>
              <w:pStyle w:val="Heading2"/>
            </w:pPr>
            <w:bookmarkStart w:id="15" w:name="_Toc256000017"/>
            <w:r>
              <w:t>Adgangs</w:t>
            </w:r>
            <w:r w:rsidR="00266B89">
              <w:t>kort</w:t>
            </w:r>
            <w:bookmarkEnd w:id="15"/>
          </w:p>
        </w:tc>
        <w:tc>
          <w:tcPr>
            <w:tcW w:w="7042" w:type="dxa"/>
            <w:gridSpan w:val="2"/>
          </w:tcPr>
          <w:p w:rsidR="000D4865" w:rsidRPr="00F73293" w:rsidP="00824DAE" w14:paraId="30F44212" w14:textId="32DE2F3D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For å komme inn på skolen hvis ytterdør er låst, brukes </w:t>
            </w:r>
            <w:r w:rsidR="00C50BDE">
              <w:rPr>
                <w:rFonts w:cs="Arial"/>
                <w:bCs/>
              </w:rPr>
              <w:t>adgangs</w:t>
            </w:r>
            <w:r>
              <w:rPr>
                <w:rFonts w:cs="Arial"/>
                <w:bCs/>
              </w:rPr>
              <w:t xml:space="preserve">kort. Ved behov for </w:t>
            </w:r>
            <w:r w:rsidR="00C50BDE">
              <w:rPr>
                <w:rFonts w:cs="Arial"/>
                <w:bCs/>
              </w:rPr>
              <w:t>adgangs</w:t>
            </w:r>
            <w:r>
              <w:rPr>
                <w:rFonts w:cs="Arial"/>
                <w:bCs/>
              </w:rPr>
              <w:t xml:space="preserve">kort, kontakt </w:t>
            </w:r>
            <w:r w:rsidR="00C50BDE">
              <w:rPr>
                <w:rFonts w:cs="Arial"/>
                <w:bCs/>
              </w:rPr>
              <w:t>kontaktperson for klassen</w:t>
            </w:r>
            <w:r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br/>
            </w:r>
          </w:p>
        </w:tc>
      </w:tr>
      <w:tr w14:paraId="72F96B5D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3E0B8B71" w14:textId="77777777">
            <w:pPr>
              <w:pStyle w:val="Heading2"/>
            </w:pPr>
            <w:bookmarkStart w:id="16" w:name="_Toc256000018"/>
            <w:r>
              <w:t>Branninstruks</w:t>
            </w:r>
            <w:bookmarkEnd w:id="16"/>
            <w:r>
              <w:t xml:space="preserve"> </w:t>
            </w:r>
            <w:r w:rsidRPr="009963CC">
              <w:br/>
            </w:r>
            <w:r>
              <w:fldChar w:fldCharType="begin"/>
            </w:r>
            <w:r w:rsidRPr="009963CC">
              <w:instrText xml:space="preserve"> XE "Brann"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"Evakuering"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0D4865" w:rsidRPr="00F73293" w:rsidP="00824DAE" w14:paraId="5079FD5B" w14:textId="31451A3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Branninstruks er plasser</w:t>
            </w:r>
            <w:r w:rsidR="005736A2">
              <w:rPr>
                <w:rFonts w:cs="Arial"/>
              </w:rPr>
              <w:t>t</w:t>
            </w:r>
            <w:r>
              <w:rPr>
                <w:rFonts w:cs="Arial"/>
              </w:rPr>
              <w:t xml:space="preserve"> ved hver trappeoppgang, og </w:t>
            </w:r>
            <w:r w:rsidR="005736A2">
              <w:rPr>
                <w:rFonts w:cs="Arial"/>
              </w:rPr>
              <w:t>viser</w:t>
            </w:r>
            <w:r>
              <w:rPr>
                <w:rFonts w:cs="Arial"/>
              </w:rPr>
              <w:t xml:space="preserve"> </w:t>
            </w:r>
            <w:r w:rsidRPr="00F73293" w:rsidR="00266B89">
              <w:rPr>
                <w:rFonts w:cs="Arial"/>
              </w:rPr>
              <w:t>hva en skal gjøre dersom det er brannalarm.</w:t>
            </w:r>
          </w:p>
        </w:tc>
      </w:tr>
      <w:tr w14:paraId="67D3DD4C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5736A2" w:rsidP="008700EA" w14:paraId="3F349961" w14:textId="77777777">
            <w:pPr>
              <w:pStyle w:val="Heading2"/>
            </w:pPr>
            <w:bookmarkStart w:id="17" w:name="_Toc256000019"/>
            <w:r>
              <w:t>Studentdemokrati/</w:t>
            </w:r>
            <w:bookmarkEnd w:id="17"/>
          </w:p>
          <w:p w:rsidR="000D4865" w:rsidRPr="009963CC" w:rsidP="008700EA" w14:paraId="6598D0C9" w14:textId="0BCC7F19">
            <w:pPr>
              <w:pStyle w:val="Heading2"/>
            </w:pPr>
            <w:bookmarkStart w:id="18" w:name="_Toc256000020"/>
            <w:r>
              <w:t>t</w:t>
            </w:r>
            <w:r w:rsidRPr="009963CC" w:rsidR="003F5D8D">
              <w:t>illitsvalgt</w:t>
            </w:r>
            <w:bookmarkEnd w:id="18"/>
            <w:r w:rsidRPr="009963CC" w:rsidR="003F5D8D">
              <w:br/>
            </w:r>
            <w:r>
              <w:fldChar w:fldCharType="begin"/>
            </w:r>
            <w:r w:rsidRPr="009963CC" w:rsidR="003F5D8D">
              <w:instrText xml:space="preserve"> XE "Studentråd" </w:instrText>
            </w:r>
            <w:r>
              <w:fldChar w:fldCharType="end"/>
            </w:r>
            <w:r w:rsidRPr="009963CC" w:rsidR="003F5D8D">
              <w:br/>
            </w:r>
            <w:r>
              <w:fldChar w:fldCharType="begin"/>
            </w:r>
            <w:r w:rsidRPr="009963CC" w:rsidR="003F5D8D">
              <w:instrText xml:space="preserve"> XE "Tillitsvalgte"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5736A2" w:rsidP="00824DAE" w14:paraId="77E76E91" w14:textId="77777777">
            <w:pPr>
              <w:spacing w:after="120"/>
              <w:rPr>
                <w:rFonts w:cs="Arial"/>
              </w:rPr>
            </w:pPr>
            <w:r w:rsidRPr="00F73293">
              <w:rPr>
                <w:rFonts w:cs="Arial"/>
              </w:rPr>
              <w:t>Skolen tar initiativ til at klassene velger representanter (tillitsvalgte og vara)</w:t>
            </w:r>
            <w:r>
              <w:rPr>
                <w:rFonts w:cs="Arial"/>
              </w:rPr>
              <w:t xml:space="preserve">. Studenttillitsvalgt deltar i </w:t>
            </w:r>
            <w:r w:rsidRPr="00F73293">
              <w:rPr>
                <w:rFonts w:cs="Arial"/>
              </w:rPr>
              <w:t>studentrådet</w:t>
            </w:r>
            <w:r w:rsidRPr="00466D2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:rsidR="000D4865" w:rsidRPr="005736A2" w:rsidP="00824DAE" w14:paraId="21FFA7C4" w14:textId="0489B08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F73293">
              <w:rPr>
                <w:rFonts w:cs="Arial"/>
              </w:rPr>
              <w:t xml:space="preserve">tudentene </w:t>
            </w:r>
            <w:r>
              <w:rPr>
                <w:rFonts w:cs="Arial"/>
              </w:rPr>
              <w:t xml:space="preserve">er representert i </w:t>
            </w:r>
            <w:r w:rsidRPr="00F73293">
              <w:rPr>
                <w:rFonts w:cs="Arial"/>
              </w:rPr>
              <w:t>fagskolens styre</w:t>
            </w:r>
            <w:r>
              <w:rPr>
                <w:rFonts w:cs="Arial"/>
              </w:rPr>
              <w:t>, skikkethetsnemd, fagråd og klagenemd.</w:t>
            </w:r>
          </w:p>
        </w:tc>
      </w:tr>
      <w:tr w14:paraId="5F663178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45DD974F" w14:textId="77777777">
            <w:pPr>
              <w:pStyle w:val="Heading2"/>
            </w:pPr>
            <w:bookmarkStart w:id="19" w:name="_Toc256000021"/>
            <w:r w:rsidRPr="009963CC">
              <w:t>Studentråd</w:t>
            </w:r>
            <w:bookmarkEnd w:id="19"/>
          </w:p>
        </w:tc>
        <w:tc>
          <w:tcPr>
            <w:tcW w:w="7042" w:type="dxa"/>
            <w:gridSpan w:val="2"/>
          </w:tcPr>
          <w:p w:rsidR="000D4865" w:rsidP="00824DAE" w14:paraId="61027E59" w14:textId="357DE88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Når valg av tillitsvalgte er utført i begynnelsen av skoleåret, kaller skolens ledelse de tillitsvalgte inn til oppstartsmøte for å etablere </w:t>
            </w:r>
            <w:r w:rsidRPr="00F73293">
              <w:rPr>
                <w:rFonts w:cs="Arial"/>
              </w:rPr>
              <w:t>studentråd</w:t>
            </w:r>
            <w:r>
              <w:rPr>
                <w:rFonts w:cs="Arial"/>
              </w:rPr>
              <w:t xml:space="preserve"> for skoleåret.</w:t>
            </w:r>
            <w:r w:rsidR="00C50BD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 tillegg kaller skolens ledelse inn til møter i løpet av studieåret. Utover dette er studentrådet selvstyrt.</w:t>
            </w:r>
          </w:p>
          <w:p w:rsidR="000D4865" w:rsidRPr="004C5F44" w:rsidP="00824DAE" w14:paraId="37B61591" w14:textId="777777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Plan for studentrådets møter med skolens ledelse settes opp i begynnelsen av skoleåret.</w:t>
            </w:r>
          </w:p>
        </w:tc>
      </w:tr>
      <w:tr w14:paraId="26AE7C4E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6E84A19B" w14:textId="0853CF6B">
            <w:pPr>
              <w:pStyle w:val="Heading2"/>
            </w:pPr>
            <w:bookmarkStart w:id="20" w:name="_Toc256000022"/>
            <w:r>
              <w:t>Student</w:t>
            </w:r>
            <w:r w:rsidR="005736A2">
              <w:t>ombud</w:t>
            </w:r>
            <w:bookmarkEnd w:id="20"/>
            <w:r>
              <w:br/>
            </w:r>
          </w:p>
        </w:tc>
        <w:tc>
          <w:tcPr>
            <w:tcW w:w="7042" w:type="dxa"/>
            <w:gridSpan w:val="2"/>
          </w:tcPr>
          <w:p w:rsidR="000D4865" w:rsidP="00824DAE" w14:paraId="7138AF6A" w14:textId="3BE57F67">
            <w:pPr>
              <w:spacing w:after="120"/>
              <w:rPr>
                <w:rFonts w:cs="Arial"/>
              </w:rPr>
            </w:pPr>
            <w:r w:rsidRPr="001032BD">
              <w:rPr>
                <w:rFonts w:cs="Arial"/>
                <w:bCs/>
              </w:rPr>
              <w:t>Studentombudet er en uavhengig bistandsperson som skal gi studentene råd og hjelp til studentene i deres studiesituasjon.</w:t>
            </w:r>
            <w:r>
              <w:rPr>
                <w:rFonts w:cs="Arial"/>
                <w:bCs/>
              </w:rPr>
              <w:t xml:space="preserve"> Se fagskolens hjemmeside for mer informasjon. </w:t>
            </w:r>
          </w:p>
        </w:tc>
      </w:tr>
      <w:tr w14:paraId="5274FAF5" w14:textId="77777777" w:rsidTr="008700EA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0EE38D7D" w14:textId="77777777">
            <w:pPr>
              <w:pStyle w:val="Heading2"/>
            </w:pPr>
            <w:bookmarkStart w:id="21" w:name="_Toc256000023"/>
            <w:r w:rsidRPr="009963CC">
              <w:t>Lånekassen</w:t>
            </w:r>
            <w:bookmarkEnd w:id="21"/>
            <w:r w:rsidRPr="009963CC">
              <w:br/>
            </w:r>
            <w:r>
              <w:fldChar w:fldCharType="begin"/>
            </w:r>
            <w:r w:rsidRPr="009963CC">
              <w:instrText xml:space="preserve"> XE "Lånekassen"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0D4865" w:rsidRPr="00F73293" w:rsidP="00C50BDE" w14:paraId="010FB3E5" w14:textId="7F5BF4CB">
            <w:pPr>
              <w:spacing w:after="120"/>
              <w:ind w:left="34"/>
            </w:pPr>
            <w:r w:rsidRPr="004C5F44">
              <w:rPr>
                <w:rFonts w:cs="Arial"/>
              </w:rPr>
              <w:t>Søknad</w:t>
            </w:r>
            <w:r w:rsidRPr="00F73293">
              <w:rPr>
                <w:rFonts w:cs="Arial"/>
              </w:rPr>
              <w:t xml:space="preserve"> til Lånekassen gjøres på </w:t>
            </w:r>
            <w:hyperlink r:id="rId9" w:history="1">
              <w:r>
                <w:rPr>
                  <w:rStyle w:val="Hyperlink"/>
                </w:rPr>
                <w:t>Fagskole (la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ekassen.no)</w:t>
              </w:r>
            </w:hyperlink>
            <w:r>
              <w:t xml:space="preserve"> </w:t>
            </w:r>
            <w:r>
              <w:br/>
              <w:t>Dersom studie avbrytes, vil melding om det bli sendt til Lånekassen.</w:t>
            </w:r>
          </w:p>
        </w:tc>
      </w:tr>
      <w:tr w14:paraId="30714F7D" w14:textId="77777777" w:rsidTr="001C11E7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7996C2FA" w14:textId="61726E94">
            <w:pPr>
              <w:pStyle w:val="Heading2"/>
            </w:pPr>
            <w:r>
              <w:br w:type="page"/>
            </w:r>
            <w:bookmarkStart w:id="22" w:name="_Toc256000024"/>
            <w:r>
              <w:t>Semesteravgift</w:t>
            </w:r>
            <w:bookmarkEnd w:id="22"/>
          </w:p>
        </w:tc>
        <w:tc>
          <w:tcPr>
            <w:tcW w:w="7042" w:type="dxa"/>
            <w:gridSpan w:val="2"/>
          </w:tcPr>
          <w:p w:rsidR="000D4865" w:rsidP="00824DAE" w14:paraId="27C2FD03" w14:textId="59118E4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Semesteravgift dekker medlemskap i:</w:t>
            </w:r>
          </w:p>
          <w:p w:rsidR="000D4865" w:rsidP="00824DAE" w14:paraId="7E71303B" w14:textId="3C78DAA6">
            <w:pPr>
              <w:pStyle w:val="ListParagraph"/>
              <w:numPr>
                <w:ilvl w:val="0"/>
                <w:numId w:val="3"/>
              </w:numPr>
              <w:spacing w:after="120"/>
              <w:ind w:left="352" w:hanging="283"/>
              <w:rPr>
                <w:rFonts w:cs="Arial"/>
              </w:rPr>
            </w:pPr>
            <w:r w:rsidRPr="009158AF">
              <w:rPr>
                <w:rFonts w:cs="Arial"/>
              </w:rPr>
              <w:t>Studentsamskipnaden i Agder (S</w:t>
            </w:r>
            <w:r w:rsidR="00463572">
              <w:rPr>
                <w:rFonts w:cs="Arial"/>
              </w:rPr>
              <w:t>i</w:t>
            </w:r>
            <w:r w:rsidRPr="009158AF">
              <w:rPr>
                <w:rFonts w:cs="Arial"/>
              </w:rPr>
              <w:t>A)</w:t>
            </w:r>
          </w:p>
          <w:p w:rsidR="000D4865" w:rsidRPr="009158AF" w:rsidP="00824DAE" w14:paraId="575446F6" w14:textId="77777777">
            <w:pPr>
              <w:pStyle w:val="ListParagraph"/>
              <w:numPr>
                <w:ilvl w:val="0"/>
                <w:numId w:val="3"/>
              </w:numPr>
              <w:spacing w:after="120"/>
              <w:ind w:left="352" w:hanging="283"/>
              <w:rPr>
                <w:rFonts w:cs="Arial"/>
              </w:rPr>
            </w:pPr>
            <w:r w:rsidRPr="009158AF">
              <w:rPr>
                <w:rFonts w:cs="Arial"/>
              </w:rPr>
              <w:t>Organisasjon for Norske Fagskolestudenter (ONF).</w:t>
            </w:r>
          </w:p>
          <w:p w:rsidR="000D4865" w:rsidP="00824DAE" w14:paraId="57332B33" w14:textId="68D6B48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Semesteravgiften til S</w:t>
            </w:r>
            <w:r w:rsidR="00463572">
              <w:rPr>
                <w:rFonts w:cs="Arial"/>
              </w:rPr>
              <w:t>i</w:t>
            </w:r>
            <w:r>
              <w:rPr>
                <w:rFonts w:cs="Arial"/>
              </w:rPr>
              <w:t xml:space="preserve">A/ONF </w:t>
            </w:r>
            <w:r w:rsidR="00C50BDE">
              <w:rPr>
                <w:rFonts w:cs="Arial"/>
              </w:rPr>
              <w:t>står på vår nettside</w:t>
            </w:r>
            <w:r w:rsidRPr="007069AD">
              <w:rPr>
                <w:rFonts w:cs="Arial"/>
              </w:rPr>
              <w:t>.</w:t>
            </w:r>
            <w:r w:rsidR="00C50BDE">
              <w:rPr>
                <w:rFonts w:cs="Arial"/>
              </w:rPr>
              <w:t xml:space="preserve"> Du vil få faktura med semesteravgift to ganger i året, i høst- og vårsemester. </w:t>
            </w:r>
          </w:p>
          <w:p w:rsidR="000D4865" w:rsidP="00824DAE" w14:paraId="5100FBBD" w14:textId="777777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Informasjon om fordeler ved medlemskapet kan du finne på </w:t>
            </w:r>
            <w:hyperlink r:id="rId10" w:history="1">
              <w:r w:rsidRPr="00BC7C62">
                <w:rPr>
                  <w:rStyle w:val="Hyperlink"/>
                  <w:rFonts w:cs="Arial"/>
                  <w:u w:val="none"/>
                </w:rPr>
                <w:t>www.si</w:t>
              </w:r>
              <w:r w:rsidRPr="00BC7C62">
                <w:rPr>
                  <w:rStyle w:val="Hyperlink"/>
                  <w:rFonts w:cs="Arial"/>
                  <w:u w:val="none"/>
                </w:rPr>
                <w:t>a</w:t>
              </w:r>
              <w:r w:rsidRPr="00BC7C62">
                <w:rPr>
                  <w:rStyle w:val="Hyperlink"/>
                  <w:rFonts w:cs="Arial"/>
                  <w:u w:val="none"/>
                </w:rPr>
                <w:t>.no</w:t>
              </w:r>
            </w:hyperlink>
            <w:r>
              <w:rPr>
                <w:rFonts w:cs="Arial"/>
              </w:rPr>
              <w:t xml:space="preserve"> og </w:t>
            </w:r>
            <w:hyperlink r:id="rId11" w:history="1">
              <w:r w:rsidRPr="00BC7C62">
                <w:rPr>
                  <w:rStyle w:val="Hyperlink"/>
                  <w:rFonts w:cs="Arial"/>
                  <w:u w:val="none"/>
                </w:rPr>
                <w:t>www.fagskole</w:t>
              </w:r>
              <w:r w:rsidRPr="00BC7C62">
                <w:rPr>
                  <w:rStyle w:val="Hyperlink"/>
                  <w:rFonts w:cs="Arial"/>
                  <w:u w:val="none"/>
                </w:rPr>
                <w:t>s</w:t>
              </w:r>
              <w:r w:rsidRPr="00BC7C62">
                <w:rPr>
                  <w:rStyle w:val="Hyperlink"/>
                  <w:rFonts w:cs="Arial"/>
                  <w:u w:val="none"/>
                </w:rPr>
                <w:t>t</w:t>
              </w:r>
              <w:r w:rsidRPr="00BC7C62">
                <w:rPr>
                  <w:rStyle w:val="Hyperlink"/>
                  <w:rFonts w:cs="Arial"/>
                  <w:u w:val="none"/>
                </w:rPr>
                <w:t>udent.no</w:t>
              </w:r>
            </w:hyperlink>
            <w:r>
              <w:rPr>
                <w:rFonts w:cs="Arial"/>
              </w:rPr>
              <w:t xml:space="preserve"> </w:t>
            </w:r>
          </w:p>
          <w:p w:rsidR="000D4865" w:rsidP="00824DAE" w14:paraId="52CB6FC0" w14:textId="777777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Manglende betaling medfører at man </w:t>
            </w:r>
            <w:r w:rsidRPr="00D92AAF">
              <w:rPr>
                <w:rFonts w:cs="Arial"/>
                <w:bCs/>
              </w:rPr>
              <w:t>ikke</w:t>
            </w:r>
            <w:r>
              <w:rPr>
                <w:rFonts w:cs="Arial"/>
              </w:rPr>
              <w:t xml:space="preserve"> får gå opp til eksamen</w:t>
            </w:r>
            <w:r w:rsidR="00C50BDE">
              <w:rPr>
                <w:rFonts w:cs="Arial"/>
              </w:rPr>
              <w:t xml:space="preserve"> eller sluttvurdering i emner,</w:t>
            </w:r>
            <w:r>
              <w:rPr>
                <w:rFonts w:cs="Arial"/>
              </w:rPr>
              <w:t xml:space="preserve"> og ikke får utstedt vitnemål, </w:t>
            </w:r>
            <w:r w:rsidRPr="004C5F44">
              <w:rPr>
                <w:rFonts w:cs="Arial"/>
              </w:rPr>
              <w:t>jf.</w:t>
            </w:r>
            <w:r>
              <w:rPr>
                <w:rFonts w:cs="Arial"/>
              </w:rPr>
              <w:t xml:space="preserve"> skolens forskrift</w:t>
            </w:r>
            <w:r>
              <w:rPr>
                <w:rFonts w:cs="Arial"/>
              </w:rPr>
              <w:t>.</w:t>
            </w:r>
          </w:p>
          <w:p w:rsidR="000B611B" w:rsidRPr="00F73293" w:rsidP="00824DAE" w14:paraId="2DC66DDC" w14:textId="4BA4BDC6">
            <w:pPr>
              <w:spacing w:after="120"/>
              <w:rPr>
                <w:rFonts w:cs="Arial"/>
              </w:rPr>
            </w:pPr>
          </w:p>
        </w:tc>
      </w:tr>
      <w:tr w14:paraId="5CAD915E" w14:textId="77777777" w:rsidTr="001C11E7">
        <w:tblPrEx>
          <w:tblW w:w="9606" w:type="dxa"/>
          <w:tblLook w:val="04A0"/>
        </w:tblPrEx>
        <w:tc>
          <w:tcPr>
            <w:tcW w:w="2564" w:type="dxa"/>
          </w:tcPr>
          <w:p w:rsidR="001C11E7" w:rsidRPr="00DF4C84" w:rsidP="008700EA" w14:paraId="176B1E7A" w14:textId="77777777">
            <w:pPr>
              <w:pStyle w:val="Heading2"/>
            </w:pPr>
            <w:bookmarkStart w:id="23" w:name="_Toc256000025"/>
            <w:r>
              <w:t>Studentsamskipnaden i Agder (SiA)</w:t>
            </w:r>
            <w:bookmarkEnd w:id="23"/>
            <w:r>
              <w:fldChar w:fldCharType="begin"/>
            </w:r>
            <w:r w:rsidRPr="009963CC">
              <w:instrText xml:space="preserve"> XE "Helse"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"SiA Helse"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1C11E7" w:rsidRPr="00824DA8" w:rsidP="00207D8A" w14:paraId="037CDD28" w14:textId="77777777">
            <w:pPr>
              <w:spacing w:after="120"/>
              <w:rPr>
                <w:rFonts w:cs="Arial"/>
                <w:szCs w:val="22"/>
              </w:rPr>
            </w:pPr>
            <w:r w:rsidRPr="00824DA8">
              <w:rPr>
                <w:rFonts w:cs="Arial"/>
                <w:szCs w:val="22"/>
              </w:rPr>
              <w:t>Fagskolens medlemskap i S</w:t>
            </w:r>
            <w:r>
              <w:rPr>
                <w:rFonts w:cs="Arial"/>
                <w:szCs w:val="22"/>
              </w:rPr>
              <w:t>i</w:t>
            </w:r>
            <w:r w:rsidRPr="00824DA8">
              <w:rPr>
                <w:rFonts w:cs="Arial"/>
                <w:szCs w:val="22"/>
              </w:rPr>
              <w:t xml:space="preserve">A gir deg mulighet til </w:t>
            </w:r>
            <w:r>
              <w:rPr>
                <w:rFonts w:cs="Arial"/>
                <w:szCs w:val="22"/>
              </w:rPr>
              <w:t>helse</w:t>
            </w:r>
            <w:r w:rsidRPr="00824DA8">
              <w:rPr>
                <w:rFonts w:cs="Arial"/>
                <w:szCs w:val="22"/>
              </w:rPr>
              <w:t xml:space="preserve">hjelp fra </w:t>
            </w:r>
            <w:hyperlink r:id="rId12" w:tooltip="Studentsamskipnaden i Agder" w:history="1">
              <w:r w:rsidRPr="00E01304">
                <w:rPr>
                  <w:rStyle w:val="Hyperlink"/>
                  <w:rFonts w:cs="Arial"/>
                  <w:szCs w:val="22"/>
                </w:rPr>
                <w:t>SiA</w:t>
              </w:r>
              <w:r w:rsidRPr="00E01304">
                <w:rPr>
                  <w:rStyle w:val="Hyperlink"/>
                  <w:rFonts w:cs="Arial"/>
                  <w:szCs w:val="22"/>
                </w:rPr>
                <w:t> </w:t>
              </w:r>
              <w:r w:rsidRPr="00E01304">
                <w:rPr>
                  <w:rStyle w:val="Hyperlink"/>
                  <w:rFonts w:cs="Arial"/>
                  <w:szCs w:val="22"/>
                </w:rPr>
                <w:t>H</w:t>
              </w:r>
              <w:r w:rsidRPr="00E01304">
                <w:rPr>
                  <w:rStyle w:val="Hyperlink"/>
                  <w:rFonts w:cs="Arial"/>
                  <w:szCs w:val="22"/>
                </w:rPr>
                <w:t>e</w:t>
              </w:r>
              <w:r w:rsidRPr="00E01304">
                <w:rPr>
                  <w:rStyle w:val="Hyperlink"/>
                  <w:rFonts w:cs="Arial"/>
                  <w:szCs w:val="22"/>
                </w:rPr>
                <w:t>l</w:t>
              </w:r>
              <w:r w:rsidRPr="00E01304">
                <w:rPr>
                  <w:rStyle w:val="Hyperlink"/>
                  <w:rFonts w:cs="Arial"/>
                  <w:szCs w:val="22"/>
                </w:rPr>
                <w:t>se</w:t>
              </w:r>
            </w:hyperlink>
            <w:r w:rsidRPr="00824DA8">
              <w:rPr>
                <w:rFonts w:cs="Arial"/>
                <w:szCs w:val="22"/>
              </w:rPr>
              <w:t xml:space="preserve">. </w:t>
            </w:r>
          </w:p>
          <w:p w:rsidR="001C11E7" w:rsidP="00207D8A" w14:paraId="683CE8CC" w14:textId="77777777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SiA tilbyr også hjelp knyttet til bolig, barnehageplass, trening og kultur.</w:t>
            </w:r>
          </w:p>
          <w:p w:rsidR="001C11E7" w:rsidP="00207D8A" w14:paraId="03BBCCD4" w14:textId="777777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Informasjon om fordeler ved medlemskapet kan du finne på </w:t>
            </w:r>
            <w:hyperlink r:id="rId10" w:history="1">
              <w:r w:rsidRPr="00BC7C62">
                <w:rPr>
                  <w:rStyle w:val="Hyperlink"/>
                  <w:rFonts w:cs="Arial"/>
                  <w:u w:val="none"/>
                </w:rPr>
                <w:t>ww</w:t>
              </w:r>
              <w:r w:rsidRPr="00BC7C62">
                <w:rPr>
                  <w:rStyle w:val="Hyperlink"/>
                  <w:rFonts w:cs="Arial"/>
                  <w:u w:val="none"/>
                </w:rPr>
                <w:t>w</w:t>
              </w:r>
              <w:r w:rsidRPr="00BC7C62">
                <w:rPr>
                  <w:rStyle w:val="Hyperlink"/>
                  <w:rFonts w:cs="Arial"/>
                  <w:u w:val="none"/>
                </w:rPr>
                <w:t>.s</w:t>
              </w:r>
              <w:r w:rsidRPr="00BC7C62">
                <w:rPr>
                  <w:rStyle w:val="Hyperlink"/>
                  <w:rFonts w:cs="Arial"/>
                  <w:u w:val="none"/>
                </w:rPr>
                <w:t>i</w:t>
              </w:r>
              <w:r w:rsidRPr="00BC7C62">
                <w:rPr>
                  <w:rStyle w:val="Hyperlink"/>
                  <w:rFonts w:cs="Arial"/>
                  <w:u w:val="none"/>
                </w:rPr>
                <w:t>a.no</w:t>
              </w:r>
            </w:hyperlink>
            <w:r>
              <w:rPr>
                <w:rStyle w:val="Hyperlink"/>
                <w:rFonts w:cs="Arial"/>
                <w:u w:val="none"/>
              </w:rPr>
              <w:t>.</w:t>
            </w:r>
          </w:p>
          <w:p w:rsidR="001C11E7" w:rsidRPr="00DF4C84" w:rsidP="00207D8A" w14:paraId="56AD9803" w14:textId="77777777">
            <w:pPr>
              <w:spacing w:after="120"/>
              <w:rPr>
                <w:rFonts w:cs="Arial"/>
              </w:rPr>
            </w:pPr>
          </w:p>
        </w:tc>
      </w:tr>
      <w:tr w14:paraId="005A2143" w14:textId="77777777" w:rsidTr="001C11E7">
        <w:tblPrEx>
          <w:tblW w:w="9606" w:type="dxa"/>
          <w:tblLook w:val="04A0"/>
        </w:tblPrEx>
        <w:tc>
          <w:tcPr>
            <w:tcW w:w="2564" w:type="dxa"/>
          </w:tcPr>
          <w:p w:rsidR="001C11E7" w:rsidP="008700EA" w14:paraId="1CA879DF" w14:textId="208AB5EE">
            <w:pPr>
              <w:pStyle w:val="Heading2"/>
            </w:pPr>
            <w:bookmarkStart w:id="24" w:name="_Toc256000026"/>
            <w:r>
              <w:t>Organisasjon for norske fagskolestudenter (ONF)</w:t>
            </w:r>
            <w:bookmarkEnd w:id="24"/>
          </w:p>
        </w:tc>
        <w:tc>
          <w:tcPr>
            <w:tcW w:w="7042" w:type="dxa"/>
            <w:gridSpan w:val="2"/>
          </w:tcPr>
          <w:p w:rsidR="001C11E7" w:rsidP="00824DAE" w14:paraId="065830F0" w14:textId="66DBB8B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ONF er en partipolitisk uavhengig interesseorganisasjon som jobber for å fremme fagskolestudenters interesser. For mer informasjon se vår nettside. </w:t>
            </w:r>
          </w:p>
        </w:tc>
      </w:tr>
      <w:tr w14:paraId="4BE3FDCC" w14:textId="77777777" w:rsidTr="001C11E7">
        <w:tblPrEx>
          <w:tblW w:w="9606" w:type="dxa"/>
          <w:tblLook w:val="04A0"/>
        </w:tblPrEx>
        <w:tc>
          <w:tcPr>
            <w:tcW w:w="2564" w:type="dxa"/>
          </w:tcPr>
          <w:p w:rsidR="009B07DE" w:rsidP="008700EA" w14:paraId="4ACFAC03" w14:textId="3C49A7C1">
            <w:pPr>
              <w:pStyle w:val="Heading2"/>
            </w:pPr>
            <w:bookmarkStart w:id="25" w:name="_Toc256000027"/>
            <w:r>
              <w:t>Bibliotek</w:t>
            </w:r>
            <w:bookmarkEnd w:id="25"/>
          </w:p>
        </w:tc>
        <w:tc>
          <w:tcPr>
            <w:tcW w:w="7042" w:type="dxa"/>
            <w:gridSpan w:val="2"/>
          </w:tcPr>
          <w:p w:rsidR="009B07DE" w:rsidP="00824DAE" w14:paraId="71E89B66" w14:textId="77988E3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Fagskolestudenter kan bruke Grimstad bibliotek og Universitetsbiblioteket.</w:t>
            </w:r>
          </w:p>
          <w:p w:rsidR="009B07DE" w:rsidP="00824DAE" w14:paraId="1C06CC9A" w14:textId="273D335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14:paraId="210E3FFD" w14:textId="77777777" w:rsidTr="001C11E7">
        <w:tblPrEx>
          <w:tblW w:w="9606" w:type="dxa"/>
          <w:tblLook w:val="04A0"/>
        </w:tblPrEx>
        <w:tc>
          <w:tcPr>
            <w:tcW w:w="2564" w:type="dxa"/>
          </w:tcPr>
          <w:p w:rsidR="009B07DE" w:rsidP="008700EA" w14:paraId="3F47D5E6" w14:textId="331ADA74">
            <w:pPr>
              <w:pStyle w:val="Heading2"/>
            </w:pPr>
            <w:bookmarkStart w:id="26" w:name="_Toc256000028"/>
            <w:r>
              <w:t>Kantine</w:t>
            </w:r>
            <w:bookmarkEnd w:id="26"/>
          </w:p>
        </w:tc>
        <w:tc>
          <w:tcPr>
            <w:tcW w:w="7042" w:type="dxa"/>
            <w:gridSpan w:val="2"/>
          </w:tcPr>
          <w:p w:rsidR="009B07DE" w:rsidP="00824DAE" w14:paraId="41E59EEA" w14:textId="4CE867C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Skolen har egen kantine.</w:t>
            </w:r>
          </w:p>
        </w:tc>
      </w:tr>
      <w:tr w14:paraId="2F6E9654" w14:textId="77777777" w:rsidTr="001C11E7">
        <w:tblPrEx>
          <w:tblW w:w="9606" w:type="dxa"/>
          <w:tblLook w:val="04A0"/>
        </w:tblPrEx>
        <w:tc>
          <w:tcPr>
            <w:tcW w:w="2564" w:type="dxa"/>
          </w:tcPr>
          <w:p w:rsidR="009B07DE" w:rsidP="008700EA" w14:paraId="6C233275" w14:textId="1F93F22B">
            <w:pPr>
              <w:pStyle w:val="Heading2"/>
            </w:pPr>
            <w:bookmarkStart w:id="27" w:name="_Toc256000029"/>
            <w:r>
              <w:t>Parkering</w:t>
            </w:r>
            <w:bookmarkEnd w:id="27"/>
          </w:p>
        </w:tc>
        <w:tc>
          <w:tcPr>
            <w:tcW w:w="7042" w:type="dxa"/>
            <w:gridSpan w:val="2"/>
          </w:tcPr>
          <w:p w:rsidR="009B07DE" w:rsidP="00824DAE" w14:paraId="1D53B5B5" w14:textId="462C973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Det anbefales å bruke skolens parkering ved Grooseveien 36 (parkeringsbevis </w:t>
            </w:r>
            <w:r w:rsidR="008700EA">
              <w:rPr>
                <w:rFonts w:cs="Arial"/>
              </w:rPr>
              <w:t>hentes i Informasjonen)</w:t>
            </w:r>
            <w:r>
              <w:rPr>
                <w:rFonts w:cs="Arial"/>
              </w:rPr>
              <w:t xml:space="preserve">, da parkeringsplassen ved Campus har få plasser. </w:t>
            </w:r>
          </w:p>
        </w:tc>
      </w:tr>
      <w:tr w14:paraId="22E5DD97" w14:textId="77777777" w:rsidTr="001C11E7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06033B97" w14:textId="77777777">
            <w:pPr>
              <w:pStyle w:val="Heading2"/>
            </w:pPr>
            <w:bookmarkStart w:id="28" w:name="_Toc256000030"/>
            <w:r w:rsidRPr="009963CC">
              <w:t>Oppbevaringsskap</w:t>
            </w:r>
            <w:bookmarkEnd w:id="28"/>
            <w:r w:rsidRPr="009963CC">
              <w:br/>
            </w:r>
            <w:r>
              <w:fldChar w:fldCharType="begin"/>
            </w:r>
            <w:r w:rsidRPr="009963CC">
              <w:instrText xml:space="preserve"> XE "Oppbevaringsskap"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0D4865" w:rsidRPr="00F73293" w:rsidP="00824DAE" w14:paraId="4511C6C7" w14:textId="723086DE">
            <w:pPr>
              <w:spacing w:after="120"/>
              <w:rPr>
                <w:rFonts w:cs="Arial"/>
              </w:rPr>
            </w:pPr>
            <w:r w:rsidRPr="00F73293">
              <w:rPr>
                <w:rFonts w:cs="Arial"/>
              </w:rPr>
              <w:t>Fagskolen</w:t>
            </w:r>
            <w:r>
              <w:rPr>
                <w:rFonts w:cs="Arial"/>
              </w:rPr>
              <w:t xml:space="preserve"> har et begrenset antall </w:t>
            </w:r>
            <w:r w:rsidRPr="00F73293">
              <w:rPr>
                <w:rFonts w:cs="Arial"/>
              </w:rPr>
              <w:t>oppbevaringsskap</w:t>
            </w:r>
            <w:r>
              <w:rPr>
                <w:rFonts w:cs="Arial"/>
              </w:rPr>
              <w:t xml:space="preserve"> for utlån</w:t>
            </w:r>
            <w:r w:rsidR="004F2F74">
              <w:rPr>
                <w:rFonts w:cs="Arial"/>
              </w:rPr>
              <w:t>; det gjelder «førstemann til mølla».</w:t>
            </w:r>
          </w:p>
          <w:p w:rsidR="000D4865" w:rsidRPr="00F2427A" w:rsidP="00824DAE" w14:paraId="640EB295" w14:textId="49D0720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Du må selv ordne med l</w:t>
            </w:r>
            <w:r w:rsidR="00266B89">
              <w:rPr>
                <w:rFonts w:cs="Arial"/>
              </w:rPr>
              <w:t xml:space="preserve">ås til skap. </w:t>
            </w:r>
            <w:r w:rsidRPr="00F73293" w:rsidR="00266B89">
              <w:rPr>
                <w:rFonts w:cs="Arial"/>
              </w:rPr>
              <w:t>Ved manglende tømming etter endt studie</w:t>
            </w:r>
            <w:r>
              <w:rPr>
                <w:rFonts w:cs="Arial"/>
              </w:rPr>
              <w:t>år</w:t>
            </w:r>
            <w:r w:rsidRPr="00F73293" w:rsidR="00266B89">
              <w:rPr>
                <w:rFonts w:cs="Arial"/>
              </w:rPr>
              <w:t>, blir skap åpnet</w:t>
            </w:r>
            <w:r>
              <w:rPr>
                <w:rFonts w:cs="Arial"/>
              </w:rPr>
              <w:t xml:space="preserve"> og</w:t>
            </w:r>
            <w:r w:rsidRPr="00F73293" w:rsidR="00266B89">
              <w:rPr>
                <w:rFonts w:cs="Arial"/>
              </w:rPr>
              <w:t xml:space="preserve"> innholdet kastet</w:t>
            </w:r>
            <w:r w:rsidR="00266B89">
              <w:rPr>
                <w:rFonts w:cs="Arial"/>
              </w:rPr>
              <w:t>.</w:t>
            </w:r>
          </w:p>
        </w:tc>
      </w:tr>
      <w:tr w14:paraId="2E27B2A7" w14:textId="77777777" w:rsidTr="001C11E7">
        <w:tblPrEx>
          <w:tblW w:w="9606" w:type="dxa"/>
          <w:tblLook w:val="04A0"/>
        </w:tblPrEx>
        <w:tc>
          <w:tcPr>
            <w:tcW w:w="2564" w:type="dxa"/>
          </w:tcPr>
          <w:p w:rsidR="000D4865" w:rsidRPr="009963CC" w:rsidP="008700EA" w14:paraId="6772AD10" w14:textId="77271913">
            <w:pPr>
              <w:pStyle w:val="Heading2"/>
            </w:pPr>
            <w:bookmarkStart w:id="29" w:name="_Toc256000031"/>
            <w:r w:rsidRPr="009963CC">
              <w:t>Røyking</w:t>
            </w:r>
            <w:bookmarkEnd w:id="29"/>
            <w:r>
              <w:fldChar w:fldCharType="begin"/>
            </w:r>
            <w:r w:rsidRPr="009963CC">
              <w:instrText xml:space="preserve"> XE "Røyking" </w:instrText>
            </w:r>
            <w:r>
              <w:fldChar w:fldCharType="end"/>
            </w:r>
          </w:p>
        </w:tc>
        <w:tc>
          <w:tcPr>
            <w:tcW w:w="7042" w:type="dxa"/>
            <w:gridSpan w:val="2"/>
          </w:tcPr>
          <w:p w:rsidR="000D4865" w:rsidP="00824DAE" w14:paraId="711CF5CE" w14:textId="77777777">
            <w:pPr>
              <w:spacing w:after="120"/>
              <w:ind w:left="34"/>
              <w:rPr>
                <w:rFonts w:cs="Arial"/>
              </w:rPr>
            </w:pPr>
            <w:r>
              <w:rPr>
                <w:rFonts w:cs="Arial"/>
              </w:rPr>
              <w:t>Røyking er ikke tillatt på skolens område.</w:t>
            </w:r>
          </w:p>
          <w:p w:rsidR="004F2F74" w:rsidRPr="00F73293" w:rsidP="00824DAE" w14:paraId="35663C65" w14:textId="77777777">
            <w:pPr>
              <w:spacing w:after="120"/>
              <w:ind w:left="34"/>
              <w:rPr>
                <w:rFonts w:cs="Arial"/>
              </w:rPr>
            </w:pPr>
          </w:p>
        </w:tc>
      </w:tr>
    </w:tbl>
    <w:p w:rsidR="000D4865" w:rsidP="000D4865" w14:paraId="547BB17A" w14:textId="37B1FEBC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92"/>
        <w:gridCol w:w="3363"/>
        <w:gridCol w:w="3633"/>
      </w:tblGrid>
      <w:tr w14:paraId="087F9643" w14:textId="77777777" w:rsidTr="00824DAE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973" w:type="dxa"/>
            <w:gridSpan w:val="3"/>
          </w:tcPr>
          <w:p w:rsidR="000D4865" w:rsidP="008700EA" w14:paraId="285465DF" w14:textId="77777777">
            <w:pPr>
              <w:pStyle w:val="Heading1"/>
            </w:pPr>
            <w:bookmarkStart w:id="30" w:name="_Toc256000032"/>
            <w:r>
              <w:t>I</w:t>
            </w:r>
            <w:r w:rsidRPr="008B4DCA">
              <w:t>nformasjonskanaler</w:t>
            </w:r>
            <w:r>
              <w:t xml:space="preserve"> og IKT</w:t>
            </w:r>
            <w:bookmarkEnd w:id="30"/>
          </w:p>
          <w:p w:rsidR="000D4865" w:rsidRPr="008E4EF2" w:rsidP="008700EA" w14:paraId="48D4D99A" w14:textId="77777777">
            <w:pPr>
              <w:pStyle w:val="Heading1"/>
            </w:pPr>
          </w:p>
        </w:tc>
        <w:tc>
          <w:tcPr>
            <w:tcW w:w="3633" w:type="dxa"/>
          </w:tcPr>
          <w:p w:rsidR="000D4865" w:rsidRPr="00703D9B" w:rsidP="008700EA" w14:paraId="28ACCEA0" w14:textId="77777777">
            <w:pPr>
              <w:pStyle w:val="Heading1"/>
            </w:pPr>
          </w:p>
        </w:tc>
      </w:tr>
      <w:tr w14:paraId="0EBB566F" w14:textId="77777777" w:rsidTr="00426570">
        <w:tblPrEx>
          <w:tblW w:w="9606" w:type="dxa"/>
          <w:tblLook w:val="04A0"/>
        </w:tblPrEx>
        <w:tc>
          <w:tcPr>
            <w:tcW w:w="2610" w:type="dxa"/>
            <w:gridSpan w:val="2"/>
          </w:tcPr>
          <w:p w:rsidR="000B2859" w:rsidRPr="009963CC" w:rsidP="008700EA" w14:paraId="7B071632" w14:textId="77777777">
            <w:pPr>
              <w:pStyle w:val="Heading2"/>
            </w:pPr>
            <w:bookmarkStart w:id="31" w:name="_Toc256000035"/>
            <w:r>
              <w:t>IKT-support</w:t>
            </w:r>
            <w:bookmarkEnd w:id="31"/>
          </w:p>
        </w:tc>
        <w:tc>
          <w:tcPr>
            <w:tcW w:w="6996" w:type="dxa"/>
            <w:gridSpan w:val="2"/>
          </w:tcPr>
          <w:p w:rsidR="000B2859" w:rsidRPr="003F59B5" w:rsidP="00426570" w14:paraId="59EB63DD" w14:textId="77777777">
            <w:pPr>
              <w:spacing w:after="120"/>
              <w:rPr>
                <w:rFonts w:cs="Arial"/>
              </w:rPr>
            </w:pPr>
            <w:r w:rsidRPr="003F59B5">
              <w:rPr>
                <w:rFonts w:cs="Arial"/>
              </w:rPr>
              <w:t xml:space="preserve">Studenten kan få support fra IKT Agder via nettsiden </w:t>
            </w:r>
            <w:hyperlink r:id="rId13" w:history="1">
              <w:r w:rsidRPr="003F59B5">
                <w:rPr>
                  <w:rStyle w:val="Hyperlink"/>
                  <w:rFonts w:cs="Arial"/>
                  <w:color w:val="auto"/>
                </w:rPr>
                <w:t>http://iktsia.no/</w:t>
              </w:r>
            </w:hyperlink>
          </w:p>
          <w:p w:rsidR="000B2859" w:rsidRPr="003F59B5" w:rsidP="00426570" w14:paraId="3662FE1C" w14:textId="77777777">
            <w:pPr>
              <w:spacing w:after="120"/>
              <w:rPr>
                <w:rFonts w:cs="Arial"/>
              </w:rPr>
            </w:pPr>
            <w:r w:rsidRPr="003F59B5">
              <w:rPr>
                <w:rFonts w:cs="Arial"/>
              </w:rPr>
              <w:t>I tillegg har skolen egen IKT-ansatt som kan hjelpe.</w:t>
            </w:r>
          </w:p>
        </w:tc>
      </w:tr>
      <w:tr w14:paraId="15D5BE5C" w14:textId="77777777" w:rsidTr="00207D8A">
        <w:tblPrEx>
          <w:tblW w:w="9606" w:type="dxa"/>
          <w:tblLook w:val="04A0"/>
        </w:tblPrEx>
        <w:tc>
          <w:tcPr>
            <w:tcW w:w="2610" w:type="dxa"/>
            <w:gridSpan w:val="2"/>
          </w:tcPr>
          <w:p w:rsidR="000C29A7" w:rsidRPr="009963CC" w:rsidP="008700EA" w14:paraId="040F393B" w14:textId="15289CC6">
            <w:pPr>
              <w:pStyle w:val="Heading2"/>
            </w:pPr>
            <w:bookmarkStart w:id="32" w:name="_Toc256000036"/>
            <w:r>
              <w:t>Tilgang til skolens systemer</w:t>
            </w:r>
            <w:bookmarkEnd w:id="32"/>
          </w:p>
        </w:tc>
        <w:tc>
          <w:tcPr>
            <w:tcW w:w="6996" w:type="dxa"/>
            <w:gridSpan w:val="2"/>
          </w:tcPr>
          <w:p w:rsidR="000C29A7" w:rsidRPr="003F59B5" w:rsidP="00207D8A" w14:paraId="57132DED" w14:textId="47F6073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Brukernavn fås av kontaktperson. Studenten må selv sette passord; se veiledning </w:t>
            </w:r>
            <w:r w:rsidR="00C87F15">
              <w:rPr>
                <w:rFonts w:cs="Arial"/>
              </w:rPr>
              <w:t>på fagskolens hjemmeside</w:t>
            </w:r>
            <w:r>
              <w:rPr>
                <w:rFonts w:cs="Arial"/>
              </w:rPr>
              <w:t>.</w:t>
            </w:r>
          </w:p>
        </w:tc>
      </w:tr>
      <w:tr w14:paraId="20028C01" w14:textId="77777777" w:rsidTr="00207D8A">
        <w:tblPrEx>
          <w:tblW w:w="9606" w:type="dxa"/>
          <w:tblLook w:val="04A0"/>
        </w:tblPrEx>
        <w:tc>
          <w:tcPr>
            <w:tcW w:w="2610" w:type="dxa"/>
            <w:gridSpan w:val="2"/>
          </w:tcPr>
          <w:p w:rsidR="00D47FD9" w:rsidP="008700EA" w14:paraId="1291767C" w14:textId="015CA0B6">
            <w:pPr>
              <w:pStyle w:val="Heading2"/>
            </w:pPr>
            <w:bookmarkStart w:id="33" w:name="_Toc256000037"/>
            <w:r>
              <w:t>Utskrift/kopiering</w:t>
            </w:r>
            <w:bookmarkEnd w:id="33"/>
          </w:p>
        </w:tc>
        <w:tc>
          <w:tcPr>
            <w:tcW w:w="6996" w:type="dxa"/>
            <w:gridSpan w:val="2"/>
          </w:tcPr>
          <w:p w:rsidR="00D47FD9" w:rsidP="00207D8A" w14:paraId="4574B032" w14:textId="777777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Informasjon om utskrift/kopiering ligger i Informasjon studenter på Its.</w:t>
            </w:r>
          </w:p>
          <w:p w:rsidR="00D47FD9" w:rsidP="00207D8A" w14:paraId="717B3DE6" w14:textId="09CC0F6C">
            <w:pPr>
              <w:spacing w:after="120"/>
              <w:rPr>
                <w:rFonts w:cs="Arial"/>
              </w:rPr>
            </w:pPr>
          </w:p>
        </w:tc>
      </w:tr>
      <w:tr w14:paraId="77DF455F" w14:textId="77777777" w:rsidTr="00207D8A">
        <w:tblPrEx>
          <w:tblW w:w="9606" w:type="dxa"/>
          <w:tblLook w:val="04A0"/>
        </w:tblPrEx>
        <w:tc>
          <w:tcPr>
            <w:tcW w:w="2610" w:type="dxa"/>
            <w:gridSpan w:val="2"/>
          </w:tcPr>
          <w:p w:rsidR="000C29A7" w:rsidRPr="009963CC" w:rsidP="008700EA" w14:paraId="413D6277" w14:textId="7E780B2E">
            <w:pPr>
              <w:pStyle w:val="Heading2"/>
            </w:pPr>
            <w:bookmarkStart w:id="34" w:name="_Toc256000038"/>
            <w:r>
              <w:t>Microsoft 365 (</w:t>
            </w:r>
            <w:r w:rsidRPr="009963CC" w:rsidR="00F6193D">
              <w:t>Office</w:t>
            </w:r>
            <w:r>
              <w:t>)</w:t>
            </w:r>
            <w:bookmarkEnd w:id="34"/>
          </w:p>
        </w:tc>
        <w:tc>
          <w:tcPr>
            <w:tcW w:w="6996" w:type="dxa"/>
            <w:gridSpan w:val="2"/>
          </w:tcPr>
          <w:p w:rsidR="000C29A7" w:rsidRPr="003F59B5" w:rsidP="00207D8A" w14:paraId="6AF747CB" w14:textId="315D3271">
            <w:pPr>
              <w:spacing w:after="120"/>
              <w:rPr>
                <w:rFonts w:cs="Arial"/>
              </w:rPr>
            </w:pPr>
            <w:r w:rsidRPr="003F59B5">
              <w:rPr>
                <w:rFonts w:cs="Arial"/>
              </w:rPr>
              <w:t xml:space="preserve">Fagskolens studenter har gratis tilgang til </w:t>
            </w:r>
            <w:r w:rsidR="00C87F15">
              <w:rPr>
                <w:rFonts w:cs="Arial"/>
              </w:rPr>
              <w:t xml:space="preserve">Microsoft </w:t>
            </w:r>
            <w:r w:rsidRPr="003F59B5">
              <w:rPr>
                <w:rFonts w:cs="Arial"/>
              </w:rPr>
              <w:t xml:space="preserve">365. </w:t>
            </w:r>
          </w:p>
          <w:p w:rsidR="000C29A7" w:rsidRPr="003F59B5" w:rsidP="00207D8A" w14:paraId="2B8A2B69" w14:textId="77777777">
            <w:pPr>
              <w:spacing w:after="120"/>
              <w:rPr>
                <w:rFonts w:cs="Arial"/>
              </w:rPr>
            </w:pPr>
            <w:r w:rsidRPr="003F59B5">
              <w:rPr>
                <w:rFonts w:cs="Arial"/>
              </w:rPr>
              <w:t>Der gis hver student et privat lagringsområde på OneDrive.</w:t>
            </w:r>
          </w:p>
          <w:p w:rsidR="000C29A7" w:rsidP="00207D8A" w14:paraId="778D4352" w14:textId="77777777">
            <w:pPr>
              <w:spacing w:after="120"/>
              <w:rPr>
                <w:rFonts w:cs="Arial"/>
              </w:rPr>
            </w:pPr>
            <w:r w:rsidRPr="003F59B5">
              <w:rPr>
                <w:rFonts w:cs="Arial"/>
              </w:rPr>
              <w:t xml:space="preserve">Nedlasting gjøres fra: </w:t>
            </w:r>
            <w:r w:rsidRPr="003F59B5">
              <w:rPr>
                <w:rFonts w:cs="Arial"/>
                <w:b/>
                <w:bCs/>
              </w:rPr>
              <w:t xml:space="preserve">portal.office.com </w:t>
            </w:r>
            <w:r w:rsidRPr="003F59B5">
              <w:rPr>
                <w:rFonts w:cs="Arial"/>
              </w:rPr>
              <w:t>og brukernavn er studentens skole e-post.</w:t>
            </w:r>
          </w:p>
          <w:p w:rsidR="00D47FD9" w:rsidRPr="003F59B5" w:rsidP="00207D8A" w14:paraId="6EB02DF0" w14:textId="4307B56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Opplæringsressurser ift. dette finnes i IKT verktøy for fagskolestudenter på Its Learning </w:t>
            </w:r>
          </w:p>
        </w:tc>
      </w:tr>
      <w:tr w14:paraId="2A0464F4" w14:textId="77777777" w:rsidTr="00207D8A">
        <w:tblPrEx>
          <w:tblW w:w="9606" w:type="dxa"/>
          <w:tblLook w:val="04A0"/>
        </w:tblPrEx>
        <w:tc>
          <w:tcPr>
            <w:tcW w:w="2610" w:type="dxa"/>
            <w:gridSpan w:val="2"/>
          </w:tcPr>
          <w:p w:rsidR="000B2859" w:rsidP="008700EA" w14:paraId="68665DD9" w14:textId="43630B6E">
            <w:pPr>
              <w:pStyle w:val="Heading2"/>
            </w:pPr>
            <w:bookmarkStart w:id="35" w:name="_Toc256000039"/>
            <w:r>
              <w:t>Visma InSchool</w:t>
            </w:r>
            <w:bookmarkEnd w:id="35"/>
          </w:p>
        </w:tc>
        <w:tc>
          <w:tcPr>
            <w:tcW w:w="6996" w:type="dxa"/>
            <w:gridSpan w:val="2"/>
          </w:tcPr>
          <w:p w:rsidR="000B2859" w:rsidRPr="003F59B5" w:rsidP="00207D8A" w14:paraId="3A2B4BB6" w14:textId="7814B99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Visma InSchool er vårt administrative verktøy der studenten kan se sin timeplan, avsluttende vurderinger, søke om godskriving/fritak, m.m.</w:t>
            </w:r>
          </w:p>
        </w:tc>
      </w:tr>
      <w:tr w14:paraId="6964E8BE" w14:textId="77777777" w:rsidTr="00824DAE">
        <w:tblPrEx>
          <w:tblW w:w="9606" w:type="dxa"/>
          <w:tblLook w:val="04A0"/>
        </w:tblPrEx>
        <w:tc>
          <w:tcPr>
            <w:tcW w:w="2610" w:type="dxa"/>
            <w:gridSpan w:val="2"/>
          </w:tcPr>
          <w:p w:rsidR="000D4865" w:rsidRPr="009963CC" w:rsidP="008700EA" w14:paraId="1A7E9191" w14:textId="4AB2DC72">
            <w:pPr>
              <w:pStyle w:val="Heading2"/>
            </w:pPr>
            <w:bookmarkStart w:id="36" w:name="_Toc256000040"/>
            <w:r w:rsidRPr="6AEFEFC2">
              <w:t>It`s Learning</w:t>
            </w:r>
            <w:bookmarkEnd w:id="36"/>
            <w:r w:rsidRPr="009963CC">
              <w:br/>
            </w:r>
            <w:r w:rsidRPr="009963CC">
              <w:br/>
            </w:r>
            <w:r>
              <w:fldChar w:fldCharType="begin"/>
            </w:r>
            <w:r w:rsidRPr="009963CC">
              <w:instrText xml:space="preserve"> XE "It's Learning" </w:instrText>
            </w:r>
            <w:r>
              <w:fldChar w:fldCharType="end"/>
            </w:r>
          </w:p>
        </w:tc>
        <w:tc>
          <w:tcPr>
            <w:tcW w:w="6996" w:type="dxa"/>
            <w:gridSpan w:val="2"/>
          </w:tcPr>
          <w:p w:rsidR="003B538A" w:rsidP="00824DAE" w14:paraId="38BC9EB1" w14:textId="581660DA">
            <w:pPr>
              <w:spacing w:after="120"/>
              <w:ind w:right="-142"/>
              <w:rPr>
                <w:rFonts w:cs="Arial"/>
              </w:rPr>
            </w:pPr>
            <w:r w:rsidRPr="003B538A">
              <w:rPr>
                <w:rFonts w:cs="Arial"/>
                <w:bCs/>
                <w:iCs/>
              </w:rPr>
              <w:t>Læringsplattformen</w:t>
            </w:r>
            <w:r>
              <w:rPr>
                <w:rFonts w:cs="Arial"/>
                <w:b/>
                <w:i/>
              </w:rPr>
              <w:t xml:space="preserve"> </w:t>
            </w:r>
            <w:r w:rsidRPr="00F73293">
              <w:rPr>
                <w:rFonts w:cs="Arial"/>
                <w:b/>
                <w:i/>
              </w:rPr>
              <w:t>It's Learning</w:t>
            </w:r>
            <w:r w:rsidRPr="00F732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en </w:t>
            </w:r>
            <w:r w:rsidRPr="003B538A">
              <w:rPr>
                <w:rFonts w:cs="Arial"/>
              </w:rPr>
              <w:t>digital plattform for læringsplaner, kommunikasjon og samarbeid, samt et verktøy for administrasjon, evaluering og måloppfølging av studenter.</w:t>
            </w:r>
          </w:p>
          <w:p w:rsidR="000D4865" w:rsidP="00824DAE" w14:paraId="0113304F" w14:textId="4EECD19E">
            <w:pPr>
              <w:spacing w:after="120"/>
              <w:ind w:right="-142"/>
              <w:rPr>
                <w:rFonts w:cs="Arial"/>
              </w:rPr>
            </w:pPr>
            <w:r w:rsidRPr="003340DB">
              <w:rPr>
                <w:rFonts w:cs="Arial"/>
              </w:rPr>
              <w:t xml:space="preserve">Pålogging på </w:t>
            </w:r>
            <w:r w:rsidR="001C11E7">
              <w:rPr>
                <w:rFonts w:cs="Arial"/>
              </w:rPr>
              <w:t>I</w:t>
            </w:r>
            <w:r w:rsidRPr="003340DB">
              <w:rPr>
                <w:rFonts w:cs="Arial"/>
              </w:rPr>
              <w:t>t's</w:t>
            </w:r>
            <w:r>
              <w:rPr>
                <w:rFonts w:cs="Arial"/>
              </w:rPr>
              <w:t>: L</w:t>
            </w:r>
            <w:r w:rsidRPr="00F73293">
              <w:rPr>
                <w:rFonts w:cs="Arial"/>
              </w:rPr>
              <w:t xml:space="preserve">enke </w:t>
            </w:r>
            <w:r>
              <w:rPr>
                <w:rFonts w:cs="Arial"/>
              </w:rPr>
              <w:t xml:space="preserve">er </w:t>
            </w:r>
            <w:r w:rsidRPr="00F73293">
              <w:rPr>
                <w:rFonts w:cs="Arial"/>
              </w:rPr>
              <w:t>på</w:t>
            </w:r>
            <w:r>
              <w:rPr>
                <w:rFonts w:cs="Arial"/>
              </w:rPr>
              <w:t xml:space="preserve"> skolens</w:t>
            </w:r>
            <w:r w:rsidRPr="00F73293">
              <w:rPr>
                <w:rFonts w:cs="Arial"/>
              </w:rPr>
              <w:t xml:space="preserve"> </w:t>
            </w:r>
            <w:hyperlink r:id="rId14" w:tgtFrame="_blank" w:history="1">
              <w:r w:rsidR="004F2F74">
                <w:rPr>
                  <w:rStyle w:val="Hyperlink"/>
                  <w:rFonts w:cs="Arial"/>
                </w:rPr>
                <w:t>netts</w:t>
              </w:r>
              <w:r w:rsidRPr="006C5E2F">
                <w:rPr>
                  <w:rStyle w:val="Hyperlink"/>
                  <w:rFonts w:cs="Arial"/>
                </w:rPr>
                <w:t>i</w:t>
              </w:r>
              <w:r w:rsidRPr="006C5E2F">
                <w:rPr>
                  <w:rStyle w:val="Hyperlink"/>
                  <w:rFonts w:cs="Arial"/>
                </w:rPr>
                <w:t>de</w:t>
              </w:r>
            </w:hyperlink>
            <w:r>
              <w:rPr>
                <w:rStyle w:val="Hyperlink"/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:rsidR="000D4865" w:rsidP="00824DAE" w14:paraId="07BBE270" w14:textId="77777777">
            <w:pPr>
              <w:spacing w:after="120"/>
              <w:ind w:right="-142"/>
              <w:rPr>
                <w:rFonts w:cs="Arial"/>
              </w:rPr>
            </w:pPr>
            <w:r w:rsidRPr="00F73293">
              <w:rPr>
                <w:rFonts w:cs="Arial"/>
              </w:rPr>
              <w:t xml:space="preserve">It's Learning kan også brukes via </w:t>
            </w:r>
            <w:r>
              <w:rPr>
                <w:rFonts w:cs="Arial"/>
              </w:rPr>
              <w:t>mobil-</w:t>
            </w:r>
            <w:r w:rsidRPr="00F73293">
              <w:rPr>
                <w:rFonts w:cs="Arial"/>
              </w:rPr>
              <w:t>app.</w:t>
            </w:r>
          </w:p>
          <w:p w:rsidR="000C29A7" w:rsidRPr="00F73293" w:rsidP="00824DAE" w14:paraId="5830F647" w14:textId="5AA5C1AB">
            <w:pPr>
              <w:spacing w:after="120"/>
              <w:ind w:right="-142"/>
              <w:rPr>
                <w:rFonts w:cs="Arial"/>
              </w:rPr>
            </w:pPr>
            <w:r>
              <w:rPr>
                <w:rFonts w:cs="Arial"/>
              </w:rPr>
              <w:t xml:space="preserve">Alle studentene har tilgang til et </w:t>
            </w:r>
            <w:r w:rsidR="003B538A">
              <w:rPr>
                <w:rFonts w:cs="Arial"/>
              </w:rPr>
              <w:t>emne</w:t>
            </w:r>
            <w:r>
              <w:rPr>
                <w:rFonts w:cs="Arial"/>
              </w:rPr>
              <w:t>rom på It</w:t>
            </w:r>
            <w:r w:rsidR="003B538A">
              <w:rPr>
                <w:rFonts w:cs="Arial"/>
              </w:rPr>
              <w:t>’</w:t>
            </w:r>
            <w:r>
              <w:rPr>
                <w:rFonts w:cs="Arial"/>
              </w:rPr>
              <w:t>s Learning med generell informasjon</w:t>
            </w:r>
            <w:r w:rsidR="003B538A">
              <w:rPr>
                <w:rFonts w:cs="Arial"/>
              </w:rPr>
              <w:t>, samt for hvert emne i utdanningen</w:t>
            </w:r>
            <w:r>
              <w:rPr>
                <w:rFonts w:cs="Arial"/>
              </w:rPr>
              <w:t xml:space="preserve">.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F73293">
              <w:rPr>
                <w:rFonts w:cs="Arial"/>
              </w:rPr>
              <w:t xml:space="preserve">Melding/varsel som er publisert på </w:t>
            </w:r>
            <w:r w:rsidRPr="00F73293">
              <w:rPr>
                <w:rFonts w:cs="Arial"/>
                <w:b/>
                <w:i/>
              </w:rPr>
              <w:t>It’s Learning</w:t>
            </w:r>
            <w:r w:rsidRPr="00F73293">
              <w:rPr>
                <w:rFonts w:cs="Arial"/>
              </w:rPr>
              <w:t>, regnes som tilstrekkelig og offisiell meldingsformidling.</w:t>
            </w:r>
          </w:p>
        </w:tc>
      </w:tr>
      <w:tr w14:paraId="049A52A8" w14:textId="77777777" w:rsidTr="00824DAE">
        <w:tblPrEx>
          <w:tblW w:w="9606" w:type="dxa"/>
          <w:tblLook w:val="04A0"/>
        </w:tblPrEx>
        <w:tc>
          <w:tcPr>
            <w:tcW w:w="2610" w:type="dxa"/>
            <w:gridSpan w:val="2"/>
          </w:tcPr>
          <w:p w:rsidR="000D4865" w:rsidP="008700EA" w14:paraId="35D8F48E" w14:textId="4689E496">
            <w:pPr>
              <w:pStyle w:val="Heading2"/>
            </w:pPr>
            <w:bookmarkStart w:id="37" w:name="_Toc256000041"/>
            <w:r>
              <w:t xml:space="preserve">Daglig </w:t>
            </w:r>
            <w:r w:rsidR="000C29A7">
              <w:t>oppdatering</w:t>
            </w:r>
            <w:bookmarkEnd w:id="37"/>
          </w:p>
        </w:tc>
        <w:tc>
          <w:tcPr>
            <w:tcW w:w="6996" w:type="dxa"/>
            <w:gridSpan w:val="2"/>
          </w:tcPr>
          <w:p w:rsidR="000D4865" w:rsidRPr="00F73293" w:rsidP="00824DAE" w14:paraId="5F2AB623" w14:textId="0103840E">
            <w:pPr>
              <w:spacing w:after="120"/>
              <w:rPr>
                <w:rFonts w:cs="Arial"/>
              </w:rPr>
            </w:pPr>
            <w:r w:rsidRPr="00F73293">
              <w:rPr>
                <w:rFonts w:cs="Arial"/>
              </w:rPr>
              <w:t>Studente</w:t>
            </w:r>
            <w:r>
              <w:rPr>
                <w:rFonts w:cs="Arial"/>
              </w:rPr>
              <w:t>ne</w:t>
            </w:r>
            <w:r w:rsidRPr="00F73293">
              <w:rPr>
                <w:rFonts w:cs="Arial"/>
              </w:rPr>
              <w:t xml:space="preserve"> må sjekke </w:t>
            </w:r>
            <w:r w:rsidR="00A83A03">
              <w:rPr>
                <w:rFonts w:cs="Arial"/>
              </w:rPr>
              <w:t>I</w:t>
            </w:r>
            <w:r w:rsidRPr="00F73293">
              <w:rPr>
                <w:rFonts w:cs="Arial"/>
              </w:rPr>
              <w:t xml:space="preserve">t's </w:t>
            </w:r>
            <w:r w:rsidR="00C87F15">
              <w:rPr>
                <w:rFonts w:cs="Arial"/>
              </w:rPr>
              <w:t xml:space="preserve">jevnlig </w:t>
            </w:r>
            <w:r w:rsidRPr="00F73293">
              <w:rPr>
                <w:rFonts w:cs="Arial"/>
              </w:rPr>
              <w:t>for å holde seg oppdatert.</w:t>
            </w:r>
            <w:r>
              <w:rPr>
                <w:rFonts w:cs="Arial"/>
              </w:rPr>
              <w:t xml:space="preserve"> Bruk av </w:t>
            </w:r>
            <w:r w:rsidR="00A83A03">
              <w:rPr>
                <w:rFonts w:cs="Arial"/>
              </w:rPr>
              <w:t>I</w:t>
            </w:r>
            <w:r>
              <w:rPr>
                <w:rFonts w:cs="Arial"/>
              </w:rPr>
              <w:t>t's-app på mobiltelefon gjør dette enkelt og anbefales. Slå på varsling om melding i appen.</w:t>
            </w:r>
          </w:p>
        </w:tc>
      </w:tr>
      <w:tr w14:paraId="5BA2B869" w14:textId="77777777" w:rsidTr="00824DAE">
        <w:tblPrEx>
          <w:tblW w:w="9606" w:type="dxa"/>
          <w:tblLook w:val="04A0"/>
        </w:tblPrEx>
        <w:tc>
          <w:tcPr>
            <w:tcW w:w="2610" w:type="dxa"/>
            <w:gridSpan w:val="2"/>
          </w:tcPr>
          <w:p w:rsidR="000D4865" w:rsidP="008700EA" w14:paraId="2F61A6C3" w14:textId="77777777">
            <w:pPr>
              <w:pStyle w:val="Heading2"/>
            </w:pPr>
            <w:bookmarkStart w:id="38" w:name="_Toc256000042"/>
            <w:r w:rsidRPr="009963CC">
              <w:t>SMS-meldinger</w:t>
            </w:r>
            <w:bookmarkEnd w:id="38"/>
            <w:r w:rsidRPr="009963CC">
              <w:br/>
            </w:r>
            <w:r>
              <w:fldChar w:fldCharType="begin"/>
            </w:r>
            <w:r w:rsidRPr="009963CC">
              <w:instrText xml:space="preserve"> XE "SMS-meldinger" </w:instrText>
            </w:r>
            <w:r>
              <w:fldChar w:fldCharType="end"/>
            </w:r>
          </w:p>
        </w:tc>
        <w:tc>
          <w:tcPr>
            <w:tcW w:w="6996" w:type="dxa"/>
            <w:gridSpan w:val="2"/>
          </w:tcPr>
          <w:p w:rsidR="000D4865" w:rsidRPr="00F73293" w:rsidP="00824DAE" w14:paraId="5047555D" w14:textId="777777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Tidskritiske meldinger kan bli sendt ut på sms til studenter.</w:t>
            </w:r>
            <w:r>
              <w:rPr>
                <w:rFonts w:cs="Arial"/>
              </w:rPr>
              <w:br/>
            </w:r>
          </w:p>
        </w:tc>
      </w:tr>
      <w:tr w14:paraId="105C3595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01A1F7CD" w14:textId="77777777">
            <w:pPr>
              <w:pStyle w:val="Heading2"/>
            </w:pPr>
            <w:bookmarkStart w:id="39" w:name="_Toc256000043"/>
            <w:r w:rsidRPr="009963CC">
              <w:t>Åpningstid</w:t>
            </w:r>
            <w:r>
              <w:t>er</w:t>
            </w:r>
            <w:bookmarkEnd w:id="39"/>
            <w:r w:rsidRPr="009963CC">
              <w:br/>
            </w:r>
            <w:r>
              <w:fldChar w:fldCharType="begin"/>
            </w:r>
            <w:r w:rsidRPr="009963CC">
              <w:instrText xml:space="preserve"> XE "Åpningstider" </w:instrText>
            </w:r>
            <w:r>
              <w:fldChar w:fldCharType="end"/>
            </w:r>
          </w:p>
        </w:tc>
        <w:tc>
          <w:tcPr>
            <w:tcW w:w="7088" w:type="dxa"/>
            <w:gridSpan w:val="3"/>
          </w:tcPr>
          <w:p w:rsidR="00A83A03" w:rsidRPr="006402D0" w:rsidP="00824DAE" w14:paraId="3DAC26E0" w14:textId="2AE00AA3">
            <w:pPr>
              <w:spacing w:after="120"/>
              <w:rPr>
                <w:rFonts w:cs="Arial"/>
              </w:rPr>
            </w:pPr>
            <w:r w:rsidRPr="006402D0">
              <w:rPr>
                <w:rFonts w:cs="Arial"/>
              </w:rPr>
              <w:t>Skolen er tilgjengelig for studenter</w:t>
            </w:r>
            <w:r>
              <w:rPr>
                <w:rFonts w:cs="Arial"/>
              </w:rPr>
              <w:t xml:space="preserve"> </w:t>
            </w:r>
            <w:r w:rsidR="000B2859">
              <w:rPr>
                <w:rFonts w:cs="Arial"/>
              </w:rPr>
              <w:t>alle dager kl</w:t>
            </w:r>
            <w:r w:rsidRPr="006402D0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06</w:t>
            </w:r>
            <w:r w:rsidRPr="006402D0">
              <w:rPr>
                <w:rFonts w:cs="Arial"/>
              </w:rPr>
              <w:t>:00 - 2</w:t>
            </w:r>
            <w:r>
              <w:rPr>
                <w:rFonts w:cs="Arial"/>
              </w:rPr>
              <w:t>2</w:t>
            </w:r>
            <w:r w:rsidRPr="006402D0">
              <w:rPr>
                <w:rFonts w:cs="Arial"/>
              </w:rPr>
              <w:t>:00</w:t>
            </w:r>
            <w:r w:rsidR="000B285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I ordinære skoledager etter kl. 16:00, og i helge- og feriedager må adgangskort og kode brukes. </w:t>
            </w:r>
          </w:p>
        </w:tc>
      </w:tr>
      <w:tr w14:paraId="09BF585B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3C8043F6" w14:textId="77777777">
            <w:pPr>
              <w:pStyle w:val="Heading2"/>
            </w:pPr>
            <w:bookmarkStart w:id="40" w:name="_Toc256000044"/>
            <w:r>
              <w:t>Sentralbord</w:t>
            </w:r>
            <w:bookmarkEnd w:id="40"/>
            <w:r w:rsidRPr="009963CC">
              <w:br/>
            </w:r>
            <w:r>
              <w:fldChar w:fldCharType="begin"/>
            </w:r>
            <w:r w:rsidRPr="009963CC">
              <w:instrText xml:space="preserve"> XE "Telefon sentralbord" </w:instrText>
            </w:r>
            <w:r>
              <w:fldChar w:fldCharType="end"/>
            </w:r>
          </w:p>
        </w:tc>
        <w:tc>
          <w:tcPr>
            <w:tcW w:w="7088" w:type="dxa"/>
            <w:gridSpan w:val="3"/>
          </w:tcPr>
          <w:p w:rsidR="000D4865" w:rsidRPr="006402D0" w:rsidP="00824DAE" w14:paraId="1FBBFC00" w14:textId="77777777">
            <w:pPr>
              <w:spacing w:after="120"/>
              <w:rPr>
                <w:rFonts w:cs="Arial"/>
              </w:rPr>
            </w:pPr>
            <w:r w:rsidRPr="006402D0">
              <w:rPr>
                <w:rFonts w:cs="Arial"/>
              </w:rPr>
              <w:t xml:space="preserve">Skolens sentralbord tlf. </w:t>
            </w:r>
            <w:r w:rsidRPr="006402D0">
              <w:rPr>
                <w:rFonts w:cs="Arial"/>
                <w:b/>
              </w:rPr>
              <w:t>37 04 00 00</w:t>
            </w:r>
            <w:r w:rsidRPr="006402D0">
              <w:rPr>
                <w:rFonts w:cs="Arial"/>
              </w:rPr>
              <w:t xml:space="preserve"> er betjent kl. 0</w:t>
            </w:r>
            <w:r>
              <w:rPr>
                <w:rFonts w:cs="Arial"/>
              </w:rPr>
              <w:t>9</w:t>
            </w:r>
            <w:r w:rsidRPr="006402D0">
              <w:rPr>
                <w:rFonts w:cs="Arial"/>
              </w:rPr>
              <w:t xml:space="preserve">:00 </w:t>
            </w:r>
            <w:r w:rsidRPr="006402D0">
              <w:rPr>
                <w:rFonts w:cs="Arial"/>
              </w:rPr>
              <w:noBreakHyphen/>
              <w:t> 1</w:t>
            </w:r>
            <w:r>
              <w:rPr>
                <w:rFonts w:cs="Arial"/>
              </w:rPr>
              <w:t>4</w:t>
            </w:r>
            <w:r w:rsidRPr="006402D0">
              <w:rPr>
                <w:rFonts w:cs="Arial"/>
              </w:rPr>
              <w:t>:00</w:t>
            </w:r>
            <w:r w:rsidRPr="006402D0">
              <w:rPr>
                <w:rFonts w:cs="Arial"/>
              </w:rPr>
              <w:br/>
              <w:t>på ordinære skoledager.</w:t>
            </w:r>
          </w:p>
        </w:tc>
      </w:tr>
      <w:tr w14:paraId="4106CC4D" w14:textId="77777777" w:rsidTr="00824DAE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D4865" w:rsidP="008700EA" w14:paraId="0CAD520F" w14:textId="77777777">
            <w:pPr>
              <w:pStyle w:val="Heading2"/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865" w:rsidP="00824DAE" w14:paraId="7031C95C" w14:textId="446BAF4A">
            <w:pPr>
              <w:spacing w:after="120"/>
              <w:rPr>
                <w:rFonts w:cs="Arial"/>
              </w:rPr>
            </w:pPr>
            <w:r>
              <w:br/>
            </w:r>
          </w:p>
        </w:tc>
      </w:tr>
    </w:tbl>
    <w:p w:rsidR="000D4865" w:rsidP="000D4865" w14:paraId="3CD885CE" w14:textId="77777777">
      <w:r>
        <w:br w:type="page"/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701"/>
      </w:tblGrid>
      <w:tr w14:paraId="4A8B4AE2" w14:textId="77777777" w:rsidTr="00824DAE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905" w:type="dxa"/>
            <w:vAlign w:val="center"/>
          </w:tcPr>
          <w:p w:rsidR="000D4865" w:rsidRPr="008700EA" w:rsidP="008700EA" w14:paraId="599215E3" w14:textId="77777777">
            <w:pPr>
              <w:pStyle w:val="Heading1"/>
            </w:pPr>
            <w:bookmarkStart w:id="41" w:name="_Toc256000046"/>
            <w:r w:rsidRPr="008700EA">
              <w:t>Om studieforløp, vurdering m.m.</w:t>
            </w:r>
            <w:bookmarkEnd w:id="41"/>
          </w:p>
        </w:tc>
        <w:tc>
          <w:tcPr>
            <w:tcW w:w="1701" w:type="dxa"/>
            <w:vAlign w:val="center"/>
          </w:tcPr>
          <w:p w:rsidR="000D4865" w:rsidRPr="008700EA" w:rsidP="008700EA" w14:paraId="545E8E70" w14:textId="77777777">
            <w:pPr>
              <w:pStyle w:val="Heading1"/>
            </w:pPr>
          </w:p>
        </w:tc>
      </w:tr>
    </w:tbl>
    <w:p w:rsidR="000D4865" w:rsidP="000D4865" w14:paraId="5CC4A507" w14:textId="77777777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88"/>
      </w:tblGrid>
      <w:tr w14:paraId="1A6555F0" w14:textId="77777777" w:rsidTr="00824DAE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0D4865" w:rsidRPr="009963CC" w:rsidP="008700EA" w14:paraId="7EFBF114" w14:textId="77777777">
            <w:pPr>
              <w:pStyle w:val="Heading2"/>
            </w:pPr>
            <w:bookmarkStart w:id="42" w:name="_Toc256000048"/>
            <w:r>
              <w:t>Studieplan</w:t>
            </w:r>
            <w:bookmarkEnd w:id="42"/>
          </w:p>
        </w:tc>
        <w:tc>
          <w:tcPr>
            <w:tcW w:w="7088" w:type="dxa"/>
          </w:tcPr>
          <w:p w:rsidR="000D4865" w:rsidP="00824DAE" w14:paraId="40087EBB" w14:textId="17AC7301">
            <w:pPr>
              <w:spacing w:after="120"/>
              <w:rPr>
                <w:rStyle w:val="Hyperlink"/>
                <w:rFonts w:cs="Arial"/>
              </w:rPr>
            </w:pPr>
            <w:r>
              <w:rPr>
                <w:rFonts w:cs="Arial"/>
              </w:rPr>
              <w:t>Det er s</w:t>
            </w:r>
            <w:r w:rsidRPr="00F73293">
              <w:rPr>
                <w:rFonts w:cs="Arial"/>
              </w:rPr>
              <w:t>tudieplan</w:t>
            </w:r>
            <w:r>
              <w:rPr>
                <w:rFonts w:cs="Arial"/>
              </w:rPr>
              <w:t>er</w:t>
            </w:r>
            <w:r w:rsidRPr="00F73293">
              <w:rPr>
                <w:rFonts w:cs="Arial"/>
              </w:rPr>
              <w:t xml:space="preserve"> </w:t>
            </w:r>
            <w:r w:rsidRPr="00A519C0">
              <w:rPr>
                <w:rFonts w:cs="Arial"/>
              </w:rPr>
              <w:t>for h</w:t>
            </w:r>
            <w:r w:rsidRPr="00A519C0">
              <w:t>ver</w:t>
            </w:r>
            <w:r w:rsidR="000B2859">
              <w:t xml:space="preserve"> utdanning</w:t>
            </w:r>
            <w:r w:rsidRPr="00345D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og finnes</w:t>
            </w:r>
            <w:r w:rsidRPr="00345D00">
              <w:rPr>
                <w:rFonts w:cs="Arial"/>
              </w:rPr>
              <w:t xml:space="preserve"> på skolens </w:t>
            </w:r>
            <w:hyperlink r:id="rId15" w:history="1">
              <w:r w:rsidR="004B7D4D">
                <w:rPr>
                  <w:rStyle w:val="Hyperlink"/>
                  <w:rFonts w:cs="Arial"/>
                </w:rPr>
                <w:t>n</w:t>
              </w:r>
              <w:r w:rsidR="004B7D4D">
                <w:rPr>
                  <w:rStyle w:val="Hyperlink"/>
                </w:rPr>
                <w:t>ett</w:t>
              </w:r>
              <w:r w:rsidRPr="00A74284">
                <w:rPr>
                  <w:rStyle w:val="Hyperlink"/>
                  <w:rFonts w:cs="Arial"/>
                </w:rPr>
                <w:t>si</w:t>
              </w:r>
              <w:r w:rsidRPr="00A74284">
                <w:rPr>
                  <w:rStyle w:val="Hyperlink"/>
                  <w:rFonts w:cs="Arial"/>
                </w:rPr>
                <w:t>d</w:t>
              </w:r>
              <w:r w:rsidRPr="00A74284">
                <w:rPr>
                  <w:rStyle w:val="Hyperlink"/>
                  <w:rFonts w:cs="Arial"/>
                </w:rPr>
                <w:t>e</w:t>
              </w:r>
            </w:hyperlink>
            <w:r w:rsidR="004B7D4D">
              <w:rPr>
                <w:rStyle w:val="Hyperlink"/>
                <w:rFonts w:cs="Arial"/>
              </w:rPr>
              <w:t>.</w:t>
            </w:r>
          </w:p>
          <w:p w:rsidR="00266B89" w:rsidP="00824DAE" w14:paraId="5409E364" w14:textId="0D01BB1D">
            <w:pPr>
              <w:spacing w:after="120"/>
              <w:rPr>
                <w:rFonts w:cs="Arial"/>
              </w:rPr>
            </w:pPr>
          </w:p>
        </w:tc>
      </w:tr>
      <w:tr w14:paraId="0DB9CEF1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3C9E8D2A" w14:textId="77777777">
            <w:pPr>
              <w:pStyle w:val="Heading2"/>
            </w:pPr>
            <w:bookmarkStart w:id="43" w:name="_Toc256000049"/>
            <w:r w:rsidRPr="009963CC">
              <w:t>Læringsutbytte</w:t>
            </w:r>
            <w:bookmarkEnd w:id="43"/>
            <w:r>
              <w:fldChar w:fldCharType="begin"/>
            </w:r>
            <w:r w:rsidRPr="009963CC">
              <w:instrText xml:space="preserve"> XE "LUB" </w:instrText>
            </w:r>
            <w:r>
              <w:fldChar w:fldCharType="end"/>
            </w:r>
          </w:p>
        </w:tc>
        <w:tc>
          <w:tcPr>
            <w:tcW w:w="7088" w:type="dxa"/>
          </w:tcPr>
          <w:p w:rsidR="000D4865" w:rsidP="00824DAE" w14:paraId="299A47D8" w14:textId="777777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All undervisning </w:t>
            </w:r>
            <w:r w:rsidRPr="00F73293">
              <w:rPr>
                <w:rFonts w:cs="Arial"/>
              </w:rPr>
              <w:t>er fordelt i emner</w:t>
            </w:r>
            <w:r>
              <w:rPr>
                <w:rFonts w:cs="Arial"/>
              </w:rPr>
              <w:t xml:space="preserve">, og videre inndelt i </w:t>
            </w:r>
            <w:r w:rsidRPr="00F73293">
              <w:rPr>
                <w:rFonts w:cs="Arial"/>
              </w:rPr>
              <w:t>tema</w:t>
            </w:r>
            <w:r>
              <w:rPr>
                <w:rFonts w:cs="Arial"/>
              </w:rPr>
              <w:t>.</w:t>
            </w:r>
          </w:p>
          <w:p w:rsidR="000D4865" w:rsidRPr="00F73293" w:rsidP="00824DAE" w14:paraId="1EC2FD2A" w14:textId="1AD7485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Utdanningens</w:t>
            </w:r>
            <w:r w:rsidR="00F6193D">
              <w:rPr>
                <w:rFonts w:cs="Arial"/>
              </w:rPr>
              <w:t xml:space="preserve"> innhold defineres i</w:t>
            </w:r>
            <w:r w:rsidRPr="00F73293" w:rsidR="00F6193D">
              <w:rPr>
                <w:rFonts w:cs="Arial"/>
              </w:rPr>
              <w:t xml:space="preserve"> </w:t>
            </w:r>
            <w:r w:rsidR="00F6193D">
              <w:rPr>
                <w:rFonts w:cs="Arial"/>
              </w:rPr>
              <w:t>l</w:t>
            </w:r>
            <w:r w:rsidRPr="00F73293" w:rsidR="00F6193D">
              <w:rPr>
                <w:rFonts w:cs="Arial"/>
              </w:rPr>
              <w:t xml:space="preserve">æringsutbyttebeskrivelser (LUB) </w:t>
            </w:r>
            <w:r w:rsidR="00F6193D">
              <w:rPr>
                <w:rFonts w:cs="Arial"/>
              </w:rPr>
              <w:t>som står</w:t>
            </w:r>
            <w:r w:rsidRPr="00F73293" w:rsidR="00F6193D">
              <w:rPr>
                <w:rFonts w:cs="Arial"/>
              </w:rPr>
              <w:t xml:space="preserve"> i </w:t>
            </w:r>
            <w:r w:rsidR="00F6193D">
              <w:rPr>
                <w:rFonts w:cs="Arial"/>
              </w:rPr>
              <w:t>s</w:t>
            </w:r>
            <w:r w:rsidRPr="00F73293" w:rsidR="00F6193D">
              <w:rPr>
                <w:rFonts w:cs="Arial"/>
              </w:rPr>
              <w:t>tudieplan</w:t>
            </w:r>
            <w:r w:rsidR="00F6193D">
              <w:rPr>
                <w:rFonts w:cs="Arial"/>
              </w:rPr>
              <w:t>en.</w:t>
            </w:r>
          </w:p>
          <w:p w:rsidR="000D4865" w:rsidP="00824DAE" w14:paraId="397709FA" w14:textId="1C089B8A">
            <w:pPr>
              <w:spacing w:after="120"/>
              <w:rPr>
                <w:rFonts w:cs="Arial"/>
              </w:rPr>
            </w:pPr>
            <w:r w:rsidRPr="00F73293">
              <w:rPr>
                <w:rFonts w:cs="Arial"/>
              </w:rPr>
              <w:t>Det er en overordne</w:t>
            </w:r>
            <w:r>
              <w:rPr>
                <w:rFonts w:cs="Arial"/>
              </w:rPr>
              <w:t>de l</w:t>
            </w:r>
            <w:r w:rsidRPr="00F73293">
              <w:rPr>
                <w:rFonts w:cs="Arial"/>
              </w:rPr>
              <w:t xml:space="preserve">æringsutbyttebeskrivelser </w:t>
            </w:r>
            <w:r>
              <w:rPr>
                <w:rFonts w:cs="Arial"/>
              </w:rPr>
              <w:t>(O</w:t>
            </w:r>
            <w:r w:rsidRPr="00F73293">
              <w:rPr>
                <w:rFonts w:cs="Arial"/>
              </w:rPr>
              <w:t>LUB</w:t>
            </w:r>
            <w:r>
              <w:rPr>
                <w:rFonts w:cs="Arial"/>
              </w:rPr>
              <w:t>)</w:t>
            </w:r>
            <w:r w:rsidRPr="00F73293">
              <w:rPr>
                <w:rFonts w:cs="Arial"/>
              </w:rPr>
              <w:t xml:space="preserve"> for </w:t>
            </w:r>
            <w:r>
              <w:rPr>
                <w:rFonts w:cs="Arial"/>
              </w:rPr>
              <w:t>alle</w:t>
            </w:r>
            <w:r w:rsidRPr="00F73293">
              <w:rPr>
                <w:rFonts w:cs="Arial"/>
              </w:rPr>
              <w:t xml:space="preserve"> </w:t>
            </w:r>
            <w:r w:rsidR="000B2859">
              <w:rPr>
                <w:rFonts w:cs="Arial"/>
              </w:rPr>
              <w:t>utdanninger. OLUB</w:t>
            </w:r>
            <w:r w:rsidRPr="00F73293">
              <w:rPr>
                <w:rFonts w:cs="Arial"/>
              </w:rPr>
              <w:t xml:space="preserve"> vises på vitnemålet</w:t>
            </w:r>
            <w:r>
              <w:rPr>
                <w:rFonts w:cs="Arial"/>
              </w:rPr>
              <w:t>.</w:t>
            </w:r>
          </w:p>
          <w:p w:rsidR="000D4865" w:rsidP="00824DAE" w14:paraId="26C68DDE" w14:textId="67AD8A2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I tillegg har hvert emne egne læringsutbyttebeskrivelser</w:t>
            </w:r>
            <w:r w:rsidR="000B2859">
              <w:rPr>
                <w:rFonts w:cs="Arial"/>
              </w:rPr>
              <w:t xml:space="preserve"> (ELUB)</w:t>
            </w:r>
            <w:r>
              <w:rPr>
                <w:rFonts w:cs="Arial"/>
              </w:rPr>
              <w:t xml:space="preserve">. </w:t>
            </w:r>
          </w:p>
          <w:p w:rsidR="000D4865" w:rsidRPr="00F73293" w:rsidP="00824DAE" w14:paraId="2A3D5385" w14:textId="77777777">
            <w:pPr>
              <w:spacing w:after="120"/>
              <w:rPr>
                <w:rFonts w:cs="Arial"/>
              </w:rPr>
            </w:pPr>
          </w:p>
        </w:tc>
      </w:tr>
      <w:tr w14:paraId="3B2FE5B0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2C449AD1" w14:textId="77777777">
            <w:pPr>
              <w:pStyle w:val="Heading2"/>
            </w:pPr>
            <w:bookmarkStart w:id="44" w:name="_Toc256000050"/>
            <w:r w:rsidRPr="009963CC">
              <w:t>Arbeidskrav</w:t>
            </w:r>
            <w:bookmarkEnd w:id="44"/>
            <w:r w:rsidRPr="009963CC">
              <w:br/>
            </w:r>
            <w:r>
              <w:fldChar w:fldCharType="begin"/>
            </w:r>
            <w:r w:rsidRPr="009963CC">
              <w:instrText xml:space="preserve"> XE "Arbeidskrav"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"Tilstedeværelseskrav" </w:instrText>
            </w:r>
            <w:r>
              <w:fldChar w:fldCharType="end"/>
            </w:r>
          </w:p>
        </w:tc>
        <w:tc>
          <w:tcPr>
            <w:tcW w:w="7088" w:type="dxa"/>
          </w:tcPr>
          <w:p w:rsidR="000D4865" w:rsidP="00824DAE" w14:paraId="5EF3FE4B" w14:textId="10253C4D">
            <w:pPr>
              <w:spacing w:after="120"/>
              <w:rPr>
                <w:rFonts w:cs="Arial"/>
              </w:rPr>
            </w:pPr>
            <w:r w:rsidRPr="001024B1">
              <w:rPr>
                <w:rFonts w:cs="Arial"/>
              </w:rPr>
              <w:t>Arbeidskrav er arbeid som kreves bestått for å ha videre progresjon i studiet. Resultatet inngår ikke i vurderingsgrunnlaget for endelig karakter i emne.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Det er arbeidskrav i alle emner og dette </w:t>
            </w:r>
            <w:r w:rsidRPr="00F73293">
              <w:rPr>
                <w:rFonts w:cs="Arial"/>
              </w:rPr>
              <w:t>vis</w:t>
            </w:r>
            <w:r>
              <w:rPr>
                <w:rFonts w:cs="Arial"/>
              </w:rPr>
              <w:t xml:space="preserve">es </w:t>
            </w:r>
            <w:r w:rsidRPr="00F73293">
              <w:rPr>
                <w:rFonts w:cs="Arial"/>
              </w:rPr>
              <w:t>i studieplan</w:t>
            </w:r>
            <w:r w:rsidR="004B7D4D">
              <w:rPr>
                <w:rFonts w:cs="Arial"/>
              </w:rPr>
              <w:t>/fremdriftsplan</w:t>
            </w:r>
            <w:r w:rsidRPr="00F73293">
              <w:rPr>
                <w:rFonts w:cs="Arial"/>
              </w:rPr>
              <w:t>.</w:t>
            </w:r>
          </w:p>
          <w:p w:rsidR="000D4865" w:rsidRPr="00F73293" w:rsidP="00824DAE" w14:paraId="516F7031" w14:textId="7777777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Studentene har selv ansvar for å levere/utføre arbeidskrav innen frist.</w:t>
            </w:r>
            <w:r>
              <w:rPr>
                <w:rFonts w:cs="Arial"/>
              </w:rPr>
              <w:br/>
            </w:r>
          </w:p>
        </w:tc>
      </w:tr>
      <w:tr w14:paraId="42A9AEC1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378B5B44" w14:textId="77777777">
            <w:pPr>
              <w:pStyle w:val="Heading2"/>
            </w:pPr>
            <w:bookmarkStart w:id="45" w:name="_Toc256000051"/>
            <w:r>
              <w:t>Studiekrav</w:t>
            </w:r>
            <w:bookmarkEnd w:id="45"/>
          </w:p>
        </w:tc>
        <w:tc>
          <w:tcPr>
            <w:tcW w:w="7088" w:type="dxa"/>
          </w:tcPr>
          <w:p w:rsidR="000D4865" w:rsidP="00824DAE" w14:paraId="49D5E7F5" w14:textId="77777777">
            <w:pPr>
              <w:spacing w:after="120"/>
              <w:rPr>
                <w:rFonts w:cs="Arial"/>
              </w:rPr>
            </w:pPr>
            <w:r w:rsidRPr="001024B1">
              <w:rPr>
                <w:rFonts w:cs="Arial"/>
              </w:rPr>
              <w:t>Studiekrav er arbeid som inngår i vurderingsgrunnlaget for endelig karakter i emnet.</w:t>
            </w:r>
          </w:p>
          <w:p w:rsidR="003B14DC" w:rsidRPr="001024B1" w:rsidP="00824DAE" w14:paraId="783920BB" w14:textId="5708435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Studentene har selv ansvar for å levere/utføre studieskrav innen frist.</w:t>
            </w:r>
          </w:p>
        </w:tc>
      </w:tr>
      <w:tr w14:paraId="17F6AD63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02A1EFAB" w14:textId="77777777">
            <w:pPr>
              <w:pStyle w:val="Heading2"/>
            </w:pPr>
            <w:bookmarkStart w:id="46" w:name="_Toc256000052"/>
            <w:r>
              <w:rPr>
                <w:szCs w:val="26"/>
              </w:rPr>
              <w:t>Vurdering og karakterer</w:t>
            </w:r>
            <w:bookmarkEnd w:id="46"/>
            <w:r w:rsidRPr="009963CC">
              <w:rPr>
                <w:szCs w:val="26"/>
              </w:rPr>
              <w:br/>
            </w:r>
            <w:r>
              <w:fldChar w:fldCharType="begin"/>
            </w:r>
            <w:r w:rsidRPr="009963CC">
              <w:instrText xml:space="preserve"> XE "Skolearena"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"Karakterer"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"Adresse-endring" </w:instrText>
            </w:r>
            <w:r>
              <w:fldChar w:fldCharType="end"/>
            </w:r>
          </w:p>
        </w:tc>
        <w:tc>
          <w:tcPr>
            <w:tcW w:w="7088" w:type="dxa"/>
          </w:tcPr>
          <w:p w:rsidR="000D4865" w:rsidRPr="009D7E5E" w:rsidP="00824DAE" w14:paraId="19742686" w14:textId="03D2162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Alle vurderinger/tilbakemeldinger</w:t>
            </w:r>
            <w:r w:rsidRPr="009D7E5E">
              <w:rPr>
                <w:rFonts w:cs="Arial"/>
              </w:rPr>
              <w:t xml:space="preserve"> gis </w:t>
            </w:r>
            <w:r>
              <w:rPr>
                <w:rFonts w:cs="Arial"/>
              </w:rPr>
              <w:t xml:space="preserve">digitalt. </w:t>
            </w:r>
            <w:r w:rsidR="003B14DC">
              <w:rPr>
                <w:rFonts w:cs="Arial"/>
              </w:rPr>
              <w:t>K</w:t>
            </w:r>
            <w:r w:rsidRPr="009D7E5E">
              <w:rPr>
                <w:rFonts w:cs="Arial"/>
              </w:rPr>
              <w:t>arakterer</w:t>
            </w:r>
            <w:r w:rsidR="003B14DC">
              <w:rPr>
                <w:rFonts w:cs="Arial"/>
              </w:rPr>
              <w:t xml:space="preserve"> publiseres</w:t>
            </w:r>
            <w:r w:rsidRPr="009D7E5E">
              <w:rPr>
                <w:rFonts w:cs="Arial"/>
              </w:rPr>
              <w:t xml:space="preserve"> på </w:t>
            </w:r>
            <w:r>
              <w:rPr>
                <w:rFonts w:cs="Arial"/>
              </w:rPr>
              <w:t>Its Learning</w:t>
            </w:r>
            <w:r w:rsidR="003B14DC">
              <w:rPr>
                <w:rFonts w:cs="Arial"/>
              </w:rPr>
              <w:t>/Visma. Klagefrist løper fra publiseringstidspunktet</w:t>
            </w:r>
            <w:r w:rsidRPr="009D7E5E">
              <w:rPr>
                <w:rFonts w:cs="Arial"/>
              </w:rPr>
              <w:t>.</w:t>
            </w:r>
            <w:r w:rsidR="003B14DC">
              <w:rPr>
                <w:rFonts w:cs="Arial"/>
              </w:rPr>
              <w:t xml:space="preserve"> </w:t>
            </w:r>
          </w:p>
        </w:tc>
      </w:tr>
      <w:tr w14:paraId="531F85D2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6D667D1D" w14:textId="17DA108C">
            <w:pPr>
              <w:pStyle w:val="Heading2"/>
            </w:pPr>
            <w:bookmarkStart w:id="47" w:name="_Toc256000053"/>
            <w:r>
              <w:t>Tap av studierett</w:t>
            </w:r>
            <w:bookmarkEnd w:id="47"/>
            <w:r w:rsidRPr="009963CC" w:rsidR="00F6193D">
              <w:br/>
            </w:r>
            <w:r>
              <w:fldChar w:fldCharType="begin"/>
            </w:r>
            <w:r w:rsidRPr="009963CC" w:rsidR="00F6193D">
              <w:instrText xml:space="preserve"> XE "Varsel" </w:instrText>
            </w:r>
            <w:r>
              <w:fldChar w:fldCharType="end"/>
            </w:r>
          </w:p>
        </w:tc>
        <w:tc>
          <w:tcPr>
            <w:tcW w:w="7088" w:type="dxa"/>
          </w:tcPr>
          <w:p w:rsidR="000D4865" w:rsidRPr="00F73293" w:rsidP="00824DAE" w14:paraId="0FDAACB0" w14:textId="18C5F71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Mangel av studieprogresjon kan føre til tap av studierett. For nærmere informasjon se</w:t>
            </w:r>
            <w:r w:rsidR="00B37DDB">
              <w:rPr>
                <w:rFonts w:cs="Arial"/>
              </w:rPr>
              <w:t xml:space="preserve"> F</w:t>
            </w:r>
            <w:r>
              <w:rPr>
                <w:rFonts w:cs="Arial"/>
              </w:rPr>
              <w:t>agskolen</w:t>
            </w:r>
            <w:r w:rsidR="00B37DDB">
              <w:rPr>
                <w:rFonts w:cs="Arial"/>
              </w:rPr>
              <w:t xml:space="preserve"> i Agder sin</w:t>
            </w:r>
            <w:r>
              <w:rPr>
                <w:rFonts w:cs="Arial"/>
              </w:rPr>
              <w:t xml:space="preserve"> forskrift. </w:t>
            </w:r>
            <w:r w:rsidR="00F6193D">
              <w:rPr>
                <w:rFonts w:cs="Arial"/>
              </w:rPr>
              <w:t xml:space="preserve"> </w:t>
            </w:r>
          </w:p>
        </w:tc>
      </w:tr>
      <w:tr w14:paraId="71A33AE0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7B5DB7BB" w14:textId="77777777">
            <w:pPr>
              <w:pStyle w:val="Heading2"/>
            </w:pPr>
            <w:bookmarkStart w:id="48" w:name="_Toc256000054"/>
            <w:r w:rsidRPr="009963CC">
              <w:t>Vitnemål</w:t>
            </w:r>
            <w:bookmarkEnd w:id="48"/>
            <w:r>
              <w:fldChar w:fldCharType="begin"/>
            </w:r>
            <w:r w:rsidRPr="009963CC">
              <w:instrText xml:space="preserve"> XE "Vitnemål" </w:instrText>
            </w:r>
            <w:r>
              <w:fldChar w:fldCharType="end"/>
            </w:r>
          </w:p>
        </w:tc>
        <w:tc>
          <w:tcPr>
            <w:tcW w:w="7088" w:type="dxa"/>
          </w:tcPr>
          <w:p w:rsidR="000D4865" w:rsidP="00824DAE" w14:paraId="555E7718" w14:textId="77777777">
            <w:pPr>
              <w:spacing w:after="120"/>
              <w:rPr>
                <w:rFonts w:cs="Arial"/>
              </w:rPr>
            </w:pPr>
            <w:r w:rsidRPr="00F73293">
              <w:rPr>
                <w:rFonts w:cs="Arial"/>
              </w:rPr>
              <w:t xml:space="preserve">Ved fullført og bestått studie, </w:t>
            </w:r>
            <w:r>
              <w:rPr>
                <w:rFonts w:cs="Arial"/>
              </w:rPr>
              <w:t>utstedes</w:t>
            </w:r>
            <w:r w:rsidRPr="00F73293">
              <w:rPr>
                <w:rFonts w:cs="Arial"/>
              </w:rPr>
              <w:t xml:space="preserve"> vitnemål.</w:t>
            </w:r>
          </w:p>
          <w:p w:rsidR="000D4865" w:rsidRPr="00F73293" w:rsidP="00824DAE" w14:paraId="240BBECB" w14:textId="77777777">
            <w:pPr>
              <w:spacing w:after="120"/>
              <w:rPr>
                <w:rFonts w:cs="Arial"/>
              </w:rPr>
            </w:pPr>
            <w:r w:rsidRPr="00F73293">
              <w:rPr>
                <w:rFonts w:cs="Arial"/>
              </w:rPr>
              <w:t xml:space="preserve">Dersom studie </w:t>
            </w:r>
            <w:r>
              <w:rPr>
                <w:rFonts w:cs="Arial"/>
              </w:rPr>
              <w:t xml:space="preserve">avbrytes før </w:t>
            </w:r>
            <w:r w:rsidRPr="00F73293">
              <w:rPr>
                <w:rFonts w:cs="Arial"/>
              </w:rPr>
              <w:t>alle krav for å</w:t>
            </w:r>
            <w:r>
              <w:rPr>
                <w:rFonts w:cs="Arial"/>
              </w:rPr>
              <w:t xml:space="preserve"> få vitnemål er oppfylt, har studenten rett til å be om å få en </w:t>
            </w:r>
            <w:r w:rsidRPr="00F73293">
              <w:rPr>
                <w:rFonts w:cs="Arial"/>
              </w:rPr>
              <w:t>karakterutskrift.</w:t>
            </w:r>
          </w:p>
        </w:tc>
      </w:tr>
      <w:tr w14:paraId="1695E830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1E168802" w14:textId="77777777">
            <w:pPr>
              <w:pStyle w:val="Heading2"/>
            </w:pPr>
            <w:bookmarkStart w:id="49" w:name="_Toc256000055"/>
            <w:r>
              <w:t>Tilrettelegging under studietiden</w:t>
            </w:r>
            <w:bookmarkEnd w:id="49"/>
          </w:p>
        </w:tc>
        <w:tc>
          <w:tcPr>
            <w:tcW w:w="7088" w:type="dxa"/>
          </w:tcPr>
          <w:p w:rsidR="000D4865" w:rsidRPr="00AB28B5" w:rsidP="00824DAE" w14:paraId="616C661A" w14:textId="4AB86D86">
            <w:pPr>
              <w:spacing w:after="12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Ved behov for tilrettelegging under studietiden, se informasjon på </w:t>
            </w:r>
            <w:hyperlink r:id="rId16" w:history="1">
              <w:r w:rsidR="004B7D4D">
                <w:rPr>
                  <w:rStyle w:val="Hyperlink"/>
                  <w:rFonts w:cs="Arial"/>
                  <w:bCs/>
                  <w:u w:val="none"/>
                </w:rPr>
                <w:t>nett</w:t>
              </w:r>
              <w:r w:rsidR="004B7D4D">
                <w:rPr>
                  <w:rStyle w:val="Hyperlink"/>
                  <w:rFonts w:cs="Arial"/>
                  <w:bCs/>
                  <w:u w:val="none"/>
                </w:rPr>
                <w:t>s</w:t>
              </w:r>
              <w:r w:rsidRPr="004E1C7F">
                <w:rPr>
                  <w:rStyle w:val="Hyperlink"/>
                  <w:rFonts w:cs="Arial"/>
                  <w:bCs/>
                  <w:u w:val="none"/>
                </w:rPr>
                <w:t>iden</w:t>
              </w:r>
            </w:hyperlink>
            <w:r w:rsidR="004B7D4D">
              <w:rPr>
                <w:rStyle w:val="Hyperlink"/>
                <w:rFonts w:cs="Arial"/>
                <w:bCs/>
                <w:u w:val="none"/>
              </w:rPr>
              <w:t>.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br/>
            </w:r>
          </w:p>
        </w:tc>
      </w:tr>
      <w:tr w14:paraId="0EAABED3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P="008700EA" w14:paraId="0FF92CC4" w14:textId="77777777">
            <w:pPr>
              <w:pStyle w:val="Heading2"/>
            </w:pPr>
            <w:bookmarkStart w:id="50" w:name="_Toc256000056"/>
            <w:r w:rsidRPr="009963CC">
              <w:t>Fritak</w:t>
            </w:r>
            <w:r>
              <w:t xml:space="preserve"> og godskriving</w:t>
            </w:r>
            <w:bookmarkEnd w:id="50"/>
            <w:r>
              <w:fldChar w:fldCharType="begin"/>
            </w:r>
            <w:r w:rsidRPr="009963CC">
              <w:instrText xml:space="preserve"> XE "Fritak" </w:instrText>
            </w:r>
            <w:r>
              <w:fldChar w:fldCharType="end"/>
            </w:r>
            <w:r w:rsidRPr="009963CC">
              <w:br/>
            </w:r>
            <w:r>
              <w:fldChar w:fldCharType="begin"/>
            </w:r>
            <w:r w:rsidRPr="009963CC">
              <w:instrText xml:space="preserve"> XE "Innpassing" </w:instrText>
            </w:r>
            <w:r>
              <w:fldChar w:fldCharType="end"/>
            </w:r>
            <w:r>
              <w:fldChar w:fldCharType="begin"/>
            </w:r>
            <w:r w:rsidRPr="009963CC">
              <w:instrText xml:space="preserve"> XE "Eksamen" </w:instrText>
            </w:r>
            <w:r>
              <w:fldChar w:fldCharType="end"/>
            </w:r>
          </w:p>
        </w:tc>
        <w:tc>
          <w:tcPr>
            <w:tcW w:w="7088" w:type="dxa"/>
          </w:tcPr>
          <w:p w:rsidR="000D4865" w:rsidRPr="006F6A84" w:rsidP="00824DAE" w14:paraId="65371EF0" w14:textId="774EF69C">
            <w:pPr>
              <w:rPr>
                <w:rFonts w:cs="Arial"/>
              </w:rPr>
            </w:pPr>
            <w:r>
              <w:rPr>
                <w:rFonts w:cs="Arial"/>
              </w:rPr>
              <w:t>Informasjon om mulighet til fritak</w:t>
            </w:r>
            <w:r w:rsidR="004B7D4D">
              <w:rPr>
                <w:rFonts w:cs="Arial"/>
              </w:rPr>
              <w:t xml:space="preserve"> og godskriving</w:t>
            </w:r>
            <w:r>
              <w:rPr>
                <w:rFonts w:cs="Arial"/>
              </w:rPr>
              <w:t xml:space="preserve"> finnes i skolens forskrift. </w:t>
            </w:r>
          </w:p>
        </w:tc>
      </w:tr>
    </w:tbl>
    <w:p w:rsidR="000D4865" w:rsidP="000D4865" w14:paraId="47674BC4" w14:textId="77777777"/>
    <w:p w:rsidR="000D4865" w:rsidP="000D4865" w14:paraId="60D270FF" w14:textId="77777777">
      <w:r>
        <w:br w:type="page"/>
      </w:r>
    </w:p>
    <w:p w:rsidR="000D4865" w:rsidP="000D4865" w14:paraId="0445DBD4" w14:textId="77777777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88"/>
      </w:tblGrid>
      <w:tr w14:paraId="5D4A99FB" w14:textId="77777777" w:rsidTr="00824DAE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0D4865" w:rsidRPr="009963CC" w:rsidP="008700EA" w14:paraId="070F0ACB" w14:textId="202D3A4B">
            <w:pPr>
              <w:pStyle w:val="Heading2"/>
            </w:pPr>
            <w:bookmarkStart w:id="51" w:name="_Toc256000057"/>
            <w:r w:rsidRPr="009963CC">
              <w:t xml:space="preserve">Gjennomføring av </w:t>
            </w:r>
            <w:r w:rsidR="00B37DDB">
              <w:t>avsluttende vurderinger/</w:t>
            </w:r>
            <w:r w:rsidRPr="009963CC">
              <w:t>eksamen</w:t>
            </w:r>
            <w:bookmarkEnd w:id="51"/>
            <w:r w:rsidRPr="009963CC">
              <w:br/>
            </w:r>
            <w:r>
              <w:fldChar w:fldCharType="begin"/>
            </w:r>
            <w:r w:rsidRPr="009963CC">
              <w:instrText xml:space="preserve"> XE "Gjennomføring av eksamen" </w:instrText>
            </w:r>
            <w:r>
              <w:fldChar w:fldCharType="end"/>
            </w:r>
          </w:p>
        </w:tc>
        <w:tc>
          <w:tcPr>
            <w:tcW w:w="7088" w:type="dxa"/>
          </w:tcPr>
          <w:p w:rsidR="00B37DDB" w:rsidP="00B37DDB" w14:paraId="2BE50432" w14:textId="77777777">
            <w:pPr>
              <w:spacing w:after="120"/>
              <w:rPr>
                <w:rFonts w:cs="Arial"/>
              </w:rPr>
            </w:pPr>
            <w:r w:rsidRPr="00F73293">
              <w:rPr>
                <w:rFonts w:cs="Arial"/>
              </w:rPr>
              <w:t xml:space="preserve">Se studieplan for informasjon om hva som kreves for å kunne få </w:t>
            </w:r>
            <w:r>
              <w:rPr>
                <w:rFonts w:cs="Arial"/>
              </w:rPr>
              <w:t>av</w:t>
            </w:r>
            <w:r w:rsidRPr="00F73293">
              <w:rPr>
                <w:rFonts w:cs="Arial"/>
              </w:rPr>
              <w:t>slutt</w:t>
            </w:r>
            <w:r>
              <w:rPr>
                <w:rFonts w:cs="Arial"/>
              </w:rPr>
              <w:t xml:space="preserve">ende </w:t>
            </w:r>
            <w:r w:rsidRPr="00F73293">
              <w:rPr>
                <w:rFonts w:cs="Arial"/>
              </w:rPr>
              <w:t>vurdering</w:t>
            </w:r>
            <w:r>
              <w:rPr>
                <w:rFonts w:cs="Arial"/>
              </w:rPr>
              <w:t xml:space="preserve">/eksamen. </w:t>
            </w:r>
          </w:p>
          <w:p w:rsidR="000D4865" w:rsidP="00AB7C81" w14:paraId="10BCD042" w14:textId="77777777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Ved ikke bestått</w:t>
            </w:r>
            <w:r w:rsidR="00B37DDB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 xml:space="preserve">se Fagskolen i Agder sin forskrift. </w:t>
            </w:r>
            <w:r w:rsidR="00B37DDB">
              <w:rPr>
                <w:rFonts w:cs="Arial"/>
                <w:bCs/>
              </w:rPr>
              <w:t xml:space="preserve"> </w:t>
            </w:r>
          </w:p>
          <w:p w:rsidR="00AB7C81" w:rsidRPr="00AB7C81" w:rsidP="00AB7C81" w14:paraId="7A45A7FD" w14:textId="4ABDE0FF">
            <w:pPr>
              <w:spacing w:after="120"/>
              <w:rPr>
                <w:rFonts w:cs="Arial"/>
                <w:bCs/>
              </w:rPr>
            </w:pPr>
          </w:p>
        </w:tc>
      </w:tr>
      <w:tr w14:paraId="652D656E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120222CE" w14:textId="77777777">
            <w:pPr>
              <w:pStyle w:val="Heading2"/>
            </w:pPr>
            <w:bookmarkStart w:id="52" w:name="_Toc256000058"/>
            <w:r w:rsidRPr="009963CC">
              <w:t>Ny eksamen</w:t>
            </w:r>
            <w:bookmarkEnd w:id="52"/>
          </w:p>
        </w:tc>
        <w:tc>
          <w:tcPr>
            <w:tcW w:w="7088" w:type="dxa"/>
          </w:tcPr>
          <w:p w:rsidR="000D4865" w:rsidP="00824DAE" w14:paraId="0A12F635" w14:textId="77777777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Ved </w:t>
            </w:r>
            <w:r w:rsidRPr="00F73293">
              <w:rPr>
                <w:rFonts w:cs="Arial"/>
                <w:bCs/>
              </w:rPr>
              <w:t>forbedringseksamen, må det påregnes en eksamensavgift.</w:t>
            </w:r>
            <w:r w:rsidR="00B37DDB">
              <w:rPr>
                <w:rFonts w:cs="Arial"/>
                <w:bCs/>
              </w:rPr>
              <w:t xml:space="preserve"> </w:t>
            </w:r>
          </w:p>
          <w:p w:rsidR="00AB7C81" w:rsidRPr="00F73293" w:rsidP="00824DAE" w14:paraId="06682A5A" w14:textId="20322529">
            <w:pPr>
              <w:spacing w:after="120"/>
              <w:rPr>
                <w:rFonts w:cs="Arial"/>
                <w:bCs/>
              </w:rPr>
            </w:pPr>
          </w:p>
        </w:tc>
      </w:tr>
      <w:tr w14:paraId="3F901877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199929A5" w14:textId="77777777">
            <w:pPr>
              <w:pStyle w:val="Heading2"/>
            </w:pPr>
            <w:bookmarkStart w:id="53" w:name="_Toc256000059"/>
            <w:r w:rsidRPr="009963CC">
              <w:t>Klagemulighet</w:t>
            </w:r>
            <w:bookmarkEnd w:id="53"/>
            <w:r>
              <w:fldChar w:fldCharType="begin"/>
            </w:r>
            <w:r w:rsidRPr="007A210F">
              <w:instrText xml:space="preserve"> XE "Klager" </w:instrText>
            </w:r>
            <w:r>
              <w:fldChar w:fldCharType="end"/>
            </w:r>
          </w:p>
        </w:tc>
        <w:tc>
          <w:tcPr>
            <w:tcW w:w="7088" w:type="dxa"/>
          </w:tcPr>
          <w:p w:rsidR="000D4865" w:rsidP="004B7D4D" w14:paraId="2E18F0F6" w14:textId="3EFF7D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Fagskolen i Agder sin forskrift b</w:t>
            </w:r>
            <w:r w:rsidR="00F6193D">
              <w:rPr>
                <w:rFonts w:cs="Arial"/>
                <w:bCs/>
              </w:rPr>
              <w:t xml:space="preserve">eskriver </w:t>
            </w:r>
            <w:r w:rsidRPr="00F73293" w:rsidR="00F6193D">
              <w:rPr>
                <w:rFonts w:cs="Arial"/>
                <w:bCs/>
              </w:rPr>
              <w:t>klagemulighet og klagebehandling.</w:t>
            </w:r>
          </w:p>
          <w:p w:rsidR="004B7D4D" w:rsidRPr="00085B96" w:rsidP="004B7D4D" w14:paraId="767D4A16" w14:textId="5936B65E">
            <w:pPr>
              <w:rPr>
                <w:rFonts w:cs="Arial"/>
                <w:bCs/>
              </w:rPr>
            </w:pPr>
          </w:p>
        </w:tc>
      </w:tr>
      <w:tr w14:paraId="1D5841F7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RPr="009963CC" w:rsidP="008700EA" w14:paraId="32887DCC" w14:textId="77777777">
            <w:pPr>
              <w:pStyle w:val="Heading2"/>
            </w:pPr>
            <w:bookmarkStart w:id="54" w:name="_Toc256000060"/>
            <w:r>
              <w:t>Opptak av undervisnings-situasjoner</w:t>
            </w:r>
            <w:bookmarkEnd w:id="54"/>
          </w:p>
        </w:tc>
        <w:tc>
          <w:tcPr>
            <w:tcW w:w="7088" w:type="dxa"/>
          </w:tcPr>
          <w:p w:rsidR="00AB7C81" w:rsidP="00824DAE" w14:paraId="39CA29CC" w14:textId="77777777">
            <w:pPr>
              <w:rPr>
                <w:rFonts w:cs="Arial"/>
                <w:szCs w:val="22"/>
              </w:rPr>
            </w:pPr>
            <w:r w:rsidRPr="00F708BD">
              <w:rPr>
                <w:rFonts w:cs="Arial"/>
                <w:szCs w:val="22"/>
              </w:rPr>
              <w:t xml:space="preserve">Det er </w:t>
            </w:r>
            <w:r w:rsidRPr="00C016E5">
              <w:rPr>
                <w:rFonts w:cs="Arial"/>
                <w:szCs w:val="22"/>
              </w:rPr>
              <w:t>ikke</w:t>
            </w:r>
            <w:r w:rsidRPr="00F708BD">
              <w:rPr>
                <w:rFonts w:cs="Arial"/>
                <w:szCs w:val="22"/>
              </w:rPr>
              <w:t xml:space="preserve"> tillatt å ta opp lyd/bilde/film uten tillatelse</w:t>
            </w:r>
            <w:r>
              <w:rPr>
                <w:rFonts w:cs="Arial"/>
                <w:szCs w:val="22"/>
              </w:rPr>
              <w:t>/samtykke</w:t>
            </w:r>
            <w:r w:rsidRPr="00F708BD">
              <w:rPr>
                <w:rFonts w:cs="Arial"/>
                <w:szCs w:val="22"/>
              </w:rPr>
              <w:t xml:space="preserve"> fra alle involverte. </w:t>
            </w:r>
            <w:r>
              <w:rPr>
                <w:rFonts w:cs="Arial"/>
                <w:szCs w:val="22"/>
              </w:rPr>
              <w:t xml:space="preserve">Samtykkeskjema ligger på skolens hjemmeside. </w:t>
            </w:r>
          </w:p>
          <w:p w:rsidR="00AB7C81" w:rsidP="00824DAE" w14:paraId="21657CA2" w14:textId="77777777">
            <w:pPr>
              <w:rPr>
                <w:rFonts w:cs="Arial"/>
                <w:szCs w:val="22"/>
              </w:rPr>
            </w:pPr>
          </w:p>
          <w:p w:rsidR="000D4865" w:rsidP="00824DAE" w14:paraId="22BB3E31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For nettstudenter gjelder egne regler. </w:t>
            </w:r>
            <w:r>
              <w:rPr>
                <w:rFonts w:cs="Arial"/>
                <w:szCs w:val="22"/>
              </w:rPr>
              <w:fldChar w:fldCharType="begin"/>
            </w:r>
            <w:r w:rsidRPr="00F708BD" w:rsidR="00F6193D">
              <w:rPr>
                <w:rFonts w:cs="Arial"/>
                <w:szCs w:val="22"/>
              </w:rPr>
              <w:instrText xml:space="preserve"> XE "Opptak av undervisning" </w:instrText>
            </w:r>
            <w:r>
              <w:rPr>
                <w:rFonts w:cs="Arial"/>
                <w:szCs w:val="22"/>
              </w:rPr>
              <w:fldChar w:fldCharType="end"/>
            </w:r>
          </w:p>
          <w:p w:rsidR="00AB7C81" w:rsidRPr="00F708BD" w:rsidP="00824DAE" w14:paraId="394EC13E" w14:textId="1BB24749">
            <w:pPr>
              <w:rPr>
                <w:rFonts w:cs="Arial"/>
                <w:szCs w:val="22"/>
              </w:rPr>
            </w:pPr>
          </w:p>
        </w:tc>
      </w:tr>
      <w:tr w14:paraId="7E1D7A92" w14:textId="77777777" w:rsidTr="00426570">
        <w:tblPrEx>
          <w:tblW w:w="9606" w:type="dxa"/>
          <w:tblLook w:val="04A0"/>
        </w:tblPrEx>
        <w:tc>
          <w:tcPr>
            <w:tcW w:w="2518" w:type="dxa"/>
          </w:tcPr>
          <w:p w:rsidR="00172480" w:rsidP="008700EA" w14:paraId="39AECD23" w14:textId="77777777">
            <w:pPr>
              <w:pStyle w:val="Heading2"/>
            </w:pPr>
            <w:bookmarkStart w:id="55" w:name="_Toc256000061"/>
            <w:r>
              <w:t>KS-system</w:t>
            </w:r>
            <w:bookmarkEnd w:id="55"/>
            <w:r>
              <w:br/>
            </w:r>
            <w:r>
              <w:fldChar w:fldCharType="begin"/>
            </w:r>
            <w:r w:rsidRPr="00F708BD">
              <w:instrText xml:space="preserve"> XE "</w:instrText>
            </w:r>
            <w:r>
              <w:instrText>KS-system</w:instrText>
            </w:r>
            <w:r w:rsidRPr="00F708BD">
              <w:instrText xml:space="preserve">" </w:instrText>
            </w:r>
            <w:r>
              <w:fldChar w:fldCharType="end"/>
            </w:r>
            <w:r>
              <w:br/>
            </w:r>
            <w:r>
              <w:fldChar w:fldCharType="begin"/>
            </w:r>
            <w:r w:rsidRPr="00F708BD">
              <w:instrText xml:space="preserve"> XE "</w:instrText>
            </w:r>
            <w:r>
              <w:instrText>Ledelsessystem</w:instrText>
            </w:r>
            <w:r w:rsidRPr="00F708BD">
              <w:instrText xml:space="preserve">" </w:instrText>
            </w:r>
            <w:r>
              <w:fldChar w:fldCharType="end"/>
            </w:r>
          </w:p>
        </w:tc>
        <w:tc>
          <w:tcPr>
            <w:tcW w:w="7088" w:type="dxa"/>
          </w:tcPr>
          <w:p w:rsidR="00172480" w:rsidP="00426570" w14:paraId="0200796E" w14:textId="23BE4C20">
            <w:pPr>
              <w:spacing w:after="120"/>
              <w:rPr>
                <w:rFonts w:cs="Arial"/>
                <w:color w:val="000000" w:themeColor="text1"/>
              </w:rPr>
            </w:pPr>
            <w:r w:rsidRPr="00900A54">
              <w:rPr>
                <w:rFonts w:cs="Arial"/>
                <w:color w:val="000000" w:themeColor="text1"/>
              </w:rPr>
              <w:t xml:space="preserve">Skolen har </w:t>
            </w:r>
            <w:r>
              <w:rPr>
                <w:rFonts w:cs="Arial"/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t </w:t>
            </w:r>
            <w:r>
              <w:rPr>
                <w:rFonts w:cs="Arial"/>
                <w:color w:val="000000" w:themeColor="text1"/>
              </w:rPr>
              <w:t xml:space="preserve">systematisk arbeid for kvalitet </w:t>
            </w:r>
            <w:hyperlink r:id="rId17" w:history="1">
              <w:r w:rsidRPr="00187748">
                <w:rPr>
                  <w:rStyle w:val="Hyperlink"/>
                  <w:rFonts w:cs="Arial"/>
                </w:rPr>
                <w:t>Kvalitets</w:t>
              </w:r>
              <w:r w:rsidRPr="00187748">
                <w:rPr>
                  <w:rStyle w:val="Hyperlink"/>
                  <w:rFonts w:cs="Arial"/>
                </w:rPr>
                <w:t>s</w:t>
              </w:r>
              <w:r w:rsidRPr="00187748">
                <w:rPr>
                  <w:rStyle w:val="Hyperlink"/>
                  <w:rFonts w:cs="Arial"/>
                </w:rPr>
                <w:t>tyringssystem</w:t>
              </w:r>
            </w:hyperlink>
            <w:r>
              <w:rPr>
                <w:rFonts w:cs="Arial"/>
                <w:color w:val="000000" w:themeColor="text1"/>
              </w:rPr>
              <w:t xml:space="preserve"> (</w:t>
            </w:r>
            <w:r w:rsidRPr="00187748">
              <w:rPr>
                <w:rFonts w:cs="Arial"/>
              </w:rPr>
              <w:t>KS-system</w:t>
            </w:r>
            <w:r>
              <w:rPr>
                <w:rFonts w:cs="Arial"/>
                <w:color w:val="000000" w:themeColor="text1"/>
              </w:rPr>
              <w:t xml:space="preserve">). </w:t>
            </w:r>
          </w:p>
          <w:p w:rsidR="00172480" w:rsidRPr="00900A54" w:rsidP="00426570" w14:paraId="673F2FE6" w14:textId="70D2C8E8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Dette </w:t>
            </w:r>
            <w:r w:rsidRPr="00900A54">
              <w:rPr>
                <w:rFonts w:cs="Arial"/>
                <w:color w:val="000000" w:themeColor="text1"/>
              </w:rPr>
              <w:t>medfører ansvar/deltakelse fra både studenter og ansatte</w:t>
            </w:r>
            <w:r>
              <w:rPr>
                <w:rFonts w:cs="Arial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og </w:t>
            </w:r>
            <w:hyperlink r:id="rId18" w:history="1">
              <w:r w:rsidRPr="001D40FE">
                <w:rPr>
                  <w:rStyle w:val="Hyperlink"/>
                  <w:rFonts w:cs="Arial"/>
                </w:rPr>
                <w:t>e</w:t>
              </w:r>
              <w:r w:rsidRPr="001D40FE">
                <w:rPr>
                  <w:rStyle w:val="Hyperlink"/>
                  <w:rFonts w:cs="Arial"/>
                </w:rPr>
                <w:t>r</w:t>
              </w:r>
              <w:r w:rsidRPr="001D40FE">
                <w:rPr>
                  <w:rStyle w:val="Hyperlink"/>
                  <w:rFonts w:cs="Arial"/>
                </w:rPr>
                <w:t xml:space="preserve"> beskrevet her</w:t>
              </w:r>
            </w:hyperlink>
            <w:r>
              <w:rPr>
                <w:rFonts w:cs="Arial"/>
                <w:color w:val="000000" w:themeColor="text1"/>
              </w:rPr>
              <w:t xml:space="preserve">. </w:t>
            </w:r>
            <w:r w:rsidRPr="00876C31">
              <w:rPr>
                <w:rFonts w:eastAsiaTheme="minorHAnsi" w:cs="Arial"/>
                <w:color w:val="808080" w:themeColor="background1" w:themeShade="80"/>
                <w:szCs w:val="22"/>
                <w:lang w:eastAsia="en-US"/>
              </w:rPr>
              <w:t>(K153)</w:t>
            </w:r>
          </w:p>
        </w:tc>
      </w:tr>
      <w:tr w14:paraId="3200AC0A" w14:textId="77777777" w:rsidTr="00824DAE">
        <w:tblPrEx>
          <w:tblW w:w="9606" w:type="dxa"/>
          <w:tblLook w:val="04A0"/>
        </w:tblPrEx>
        <w:tc>
          <w:tcPr>
            <w:tcW w:w="2518" w:type="dxa"/>
          </w:tcPr>
          <w:p w:rsidR="000D4865" w:rsidP="008700EA" w14:paraId="5DE75D6C" w14:textId="77777777">
            <w:pPr>
              <w:pStyle w:val="Heading2"/>
            </w:pPr>
            <w:bookmarkStart w:id="56" w:name="_Toc256000062"/>
            <w:r>
              <w:t>Avviksmeldinger</w:t>
            </w:r>
            <w:bookmarkEnd w:id="56"/>
          </w:p>
        </w:tc>
        <w:tc>
          <w:tcPr>
            <w:tcW w:w="7088" w:type="dxa"/>
          </w:tcPr>
          <w:p w:rsidR="000D4865" w:rsidRPr="00D62FC5" w:rsidP="00824DAE" w14:paraId="0FF7D706" w14:textId="13890A33">
            <w:pPr>
              <w:spacing w:after="240"/>
              <w:rPr>
                <w:rFonts w:cs="Arial"/>
              </w:rPr>
            </w:pPr>
            <w:hyperlink r:id="rId19" w:history="1">
              <w:r w:rsidR="00AB7C81">
                <w:rPr>
                  <w:rStyle w:val="Hyperlink"/>
                  <w:rFonts w:cs="Arial"/>
                  <w:szCs w:val="22"/>
                </w:rPr>
                <w:t xml:space="preserve">Lenke til </w:t>
              </w:r>
              <w:r w:rsidRPr="001357C5">
                <w:rPr>
                  <w:rStyle w:val="Hyperlink"/>
                  <w:rFonts w:cs="Arial"/>
                  <w:szCs w:val="22"/>
                </w:rPr>
                <w:t>å melde a</w:t>
              </w:r>
              <w:r w:rsidRPr="001357C5">
                <w:rPr>
                  <w:rStyle w:val="Hyperlink"/>
                  <w:rFonts w:cs="Arial"/>
                  <w:szCs w:val="22"/>
                </w:rPr>
                <w:t>v</w:t>
              </w:r>
              <w:r w:rsidRPr="001357C5">
                <w:rPr>
                  <w:rStyle w:val="Hyperlink"/>
                  <w:rFonts w:cs="Arial"/>
                  <w:szCs w:val="22"/>
                </w:rPr>
                <w:t>vik og forbedringsforslag</w:t>
              </w:r>
            </w:hyperlink>
            <w:r>
              <w:rPr>
                <w:rFonts w:cs="Arial"/>
                <w:szCs w:val="22"/>
              </w:rPr>
              <w:t xml:space="preserve"> er i </w:t>
            </w:r>
            <w:r w:rsidRPr="00172480">
              <w:rPr>
                <w:rFonts w:cs="Arial"/>
                <w:szCs w:val="22"/>
              </w:rPr>
              <w:t>Studentportalen</w:t>
            </w:r>
            <w:r w:rsidRPr="00172480" w:rsidR="00172480">
              <w:t xml:space="preserve"> i Kvalitetssystemet</w:t>
            </w:r>
            <w:r w:rsidRPr="001357C5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fldChar w:fldCharType="begin"/>
            </w:r>
            <w:r w:rsidRPr="009963CC">
              <w:rPr>
                <w:rFonts w:cs="Arial"/>
                <w:szCs w:val="22"/>
              </w:rPr>
              <w:instrText xml:space="preserve"> XE "</w:instrText>
            </w:r>
            <w:r>
              <w:rPr>
                <w:rFonts w:cs="Arial"/>
                <w:szCs w:val="22"/>
              </w:rPr>
              <w:instrText>Avviksmeldinger</w:instrText>
            </w:r>
            <w:r w:rsidRPr="009963CC">
              <w:rPr>
                <w:rFonts w:cs="Arial"/>
                <w:szCs w:val="22"/>
              </w:rPr>
              <w:instrText xml:space="preserve">"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0D4865" w:rsidRPr="008430F4" w:rsidP="00266B89" w14:paraId="11A2DAE4" w14:textId="22D966D9">
      <w:pPr>
        <w:rPr>
          <w:rFonts w:cs="Arial"/>
          <w:szCs w:val="26"/>
        </w:rPr>
      </w:pPr>
    </w:p>
    <w:p w:rsidR="00CC1F61" w:rsidRPr="00110716" w:rsidP="000D4865" w14:paraId="2806096E" w14:textId="4D9410DC">
      <w:pPr>
        <w:rPr>
          <w:b/>
          <w:bCs/>
        </w:rPr>
      </w:pPr>
    </w:p>
    <w:bookmarkEnd w:id="1"/>
    <w:sectPr w:rsidSect="003425F9">
      <w:footerReference w:type="default" r:id="rId20"/>
      <w:type w:val="continuous"/>
      <w:pgSz w:w="11907" w:h="16840" w:code="9"/>
      <w:pgMar w:top="851" w:right="1418" w:bottom="851" w:left="1418" w:header="851" w:footer="454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065" w:type="dxa"/>
      <w:tblLook w:val="01E0"/>
    </w:tblPr>
    <w:tblGrid>
      <w:gridCol w:w="1511"/>
      <w:gridCol w:w="2500"/>
      <w:gridCol w:w="2091"/>
      <w:gridCol w:w="1958"/>
      <w:gridCol w:w="1296"/>
      <w:gridCol w:w="709"/>
    </w:tblGrid>
    <w:tr w14:paraId="3C136184" w14:textId="77777777" w:rsidTr="00FF0E9E">
      <w:tblPrEx>
        <w:tblW w:w="10065" w:type="dxa"/>
        <w:tblLook w:val="01E0"/>
      </w:tblPrEx>
      <w:tc>
        <w:tcPr>
          <w:tcW w:w="1511" w:type="dxa"/>
          <w:tcBorders>
            <w:top w:val="single" w:sz="4" w:space="0" w:color="auto"/>
          </w:tcBorders>
        </w:tcPr>
        <w:p w:rsidR="00FF0E9E" w14:paraId="3C13617E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EK_Bedriftsnavn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Fagskolen i Agder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500" w:type="dxa"/>
          <w:tcBorders>
            <w:top w:val="single" w:sz="4" w:space="0" w:color="auto"/>
          </w:tcBorders>
        </w:tcPr>
        <w:p w:rsidR="00FF0E9E" w14:paraId="3C13617F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Sign.: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EK_Signatur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Izet Shatri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091" w:type="dxa"/>
          <w:tcBorders>
            <w:top w:val="single" w:sz="4" w:space="0" w:color="auto"/>
          </w:tcBorders>
        </w:tcPr>
        <w:p w:rsidR="00FF0E9E" w:rsidRPr="00A20098" w14:paraId="3C136180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>Dok.Id</w:t>
          </w:r>
          <w:r>
            <w:rPr>
              <w:sz w:val="16"/>
              <w:szCs w:val="16"/>
            </w:rPr>
            <w:t xml:space="preserve">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EK_DokumentID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D00019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958" w:type="dxa"/>
          <w:tcBorders>
            <w:top w:val="single" w:sz="4" w:space="0" w:color="auto"/>
          </w:tcBorders>
        </w:tcPr>
        <w:p w:rsidR="00FF0E9E" w14:paraId="3C136181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>Ver</w:t>
          </w:r>
          <w:r>
            <w:rPr>
              <w:sz w:val="16"/>
              <w:szCs w:val="16"/>
            </w:rPr>
            <w:t xml:space="preserve">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EK_Utgave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18.00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/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EK_GjelderFra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20.08.2024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1296" w:type="dxa"/>
          <w:tcBorders>
            <w:top w:val="single" w:sz="4" w:space="0" w:color="auto"/>
          </w:tcBorders>
        </w:tcPr>
        <w:p w:rsidR="00FF0E9E" w14:paraId="3C136182" w14:textId="77777777">
          <w:pPr>
            <w:pStyle w:val="Footer"/>
            <w:spacing w:before="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Side: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rFonts w:ascii="Arial" w:hAnsi="Arial"/>
              <w:sz w:val="16"/>
              <w:szCs w:val="16"/>
              <w:lang w:val="nb-NO" w:eastAsia="nb-NO" w:bidi="ar-SA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av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09" w:type="dxa"/>
        </w:tcPr>
        <w:p w:rsidR="00FF0E9E" w:rsidRPr="00B370A7" w14:paraId="3C136183" w14:textId="77777777">
          <w:pPr>
            <w:pStyle w:val="Footer"/>
            <w:spacing w:before="40"/>
            <w:jc w:val="right"/>
            <w:rPr>
              <w:rFonts w:ascii="Arial Narrow" w:hAnsi="Arial Narrow"/>
              <w:sz w:val="18"/>
              <w:szCs w:val="18"/>
              <w:vertAlign w:val="subscript"/>
            </w:rPr>
          </w:pPr>
          <w:r w:rsidRPr="00B370A7">
            <w:rPr>
              <w:rFonts w:ascii="Arial Narrow" w:hAnsi="Arial Narrow"/>
              <w:sz w:val="18"/>
              <w:szCs w:val="18"/>
              <w:vertAlign w:val="subscript"/>
            </w:rPr>
            <w:t>K200</w:t>
          </w:r>
        </w:p>
      </w:tc>
    </w:tr>
  </w:tbl>
  <w:p w:rsidR="00713735" w:rsidP="00FF0E9E" w14:paraId="3C13618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mc:AlternateContent>
      <mc:Choice Requires="v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023247045" o:spid="_x0000_i1025" type="#_x0000_t75" style="width:269.45pt;height:112.65pt" o:bullet="t">
            <v:imagedata r:id="rId1" o:title=""/>
          </v:shape>
        </w:pict>
      </mc:Choice>
      <mc:Fallback>
        <w:drawing>
          <wp:inline distT="0" distB="0" distL="0" distR="0">
            <wp:extent cx="3422015" cy="1430655"/>
            <wp:effectExtent l="0" t="0" r="0" b="0"/>
            <wp:docPr id="2023247045" name="Bilde 202324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>
    <w:nsid w:val="12EF11D4"/>
    <w:multiLevelType w:val="hybridMultilevel"/>
    <w:tmpl w:val="3A2AC6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41FEF"/>
    <w:multiLevelType w:val="hybridMultilevel"/>
    <w:tmpl w:val="7CFC5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767B6"/>
    <w:multiLevelType w:val="hybridMultilevel"/>
    <w:tmpl w:val="FEFA8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35CAE"/>
    <w:multiLevelType w:val="hybridMultilevel"/>
    <w:tmpl w:val="9AC27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A7F06"/>
    <w:multiLevelType w:val="hybridMultilevel"/>
    <w:tmpl w:val="E0CA3F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35E6A"/>
    <w:multiLevelType w:val="hybridMultilevel"/>
    <w:tmpl w:val="C45A2C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9758130">
    <w:abstractNumId w:val="2"/>
  </w:num>
  <w:num w:numId="2" w16cid:durableId="1133599402">
    <w:abstractNumId w:val="1"/>
  </w:num>
  <w:num w:numId="3" w16cid:durableId="938872775">
    <w:abstractNumId w:val="3"/>
  </w:num>
  <w:num w:numId="4" w16cid:durableId="2008317198">
    <w:abstractNumId w:val="5"/>
  </w:num>
  <w:num w:numId="5" w16cid:durableId="413205858">
    <w:abstractNumId w:val="4"/>
  </w:num>
  <w:num w:numId="6" w16cid:durableId="6442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D5"/>
    <w:rsid w:val="000448B5"/>
    <w:rsid w:val="000752E9"/>
    <w:rsid w:val="00083640"/>
    <w:rsid w:val="00085B96"/>
    <w:rsid w:val="00094FDF"/>
    <w:rsid w:val="00097959"/>
    <w:rsid w:val="000A19AE"/>
    <w:rsid w:val="000A433D"/>
    <w:rsid w:val="000A4B7C"/>
    <w:rsid w:val="000B1450"/>
    <w:rsid w:val="000B2859"/>
    <w:rsid w:val="000B611B"/>
    <w:rsid w:val="000C29A7"/>
    <w:rsid w:val="000C7B53"/>
    <w:rsid w:val="000D3FC5"/>
    <w:rsid w:val="000D4865"/>
    <w:rsid w:val="000D6D24"/>
    <w:rsid w:val="001024B1"/>
    <w:rsid w:val="001032BD"/>
    <w:rsid w:val="00110716"/>
    <w:rsid w:val="00113419"/>
    <w:rsid w:val="00117AAC"/>
    <w:rsid w:val="0013387C"/>
    <w:rsid w:val="001357C5"/>
    <w:rsid w:val="00145601"/>
    <w:rsid w:val="00145CB1"/>
    <w:rsid w:val="00172480"/>
    <w:rsid w:val="00187748"/>
    <w:rsid w:val="0019543D"/>
    <w:rsid w:val="001C11E7"/>
    <w:rsid w:val="001D40FE"/>
    <w:rsid w:val="001E4E3D"/>
    <w:rsid w:val="001E5750"/>
    <w:rsid w:val="001E69BB"/>
    <w:rsid w:val="00202CDA"/>
    <w:rsid w:val="00207D8A"/>
    <w:rsid w:val="00244498"/>
    <w:rsid w:val="0025138C"/>
    <w:rsid w:val="00266B89"/>
    <w:rsid w:val="00283C07"/>
    <w:rsid w:val="00283CE1"/>
    <w:rsid w:val="002A01B3"/>
    <w:rsid w:val="002A36F5"/>
    <w:rsid w:val="002B0DEA"/>
    <w:rsid w:val="002B6A3B"/>
    <w:rsid w:val="002C7CC7"/>
    <w:rsid w:val="002E2059"/>
    <w:rsid w:val="002F3F6C"/>
    <w:rsid w:val="00306CD8"/>
    <w:rsid w:val="00311AC0"/>
    <w:rsid w:val="00331DF0"/>
    <w:rsid w:val="003329CA"/>
    <w:rsid w:val="003340DB"/>
    <w:rsid w:val="003425F9"/>
    <w:rsid w:val="00342CA4"/>
    <w:rsid w:val="00345D00"/>
    <w:rsid w:val="00357941"/>
    <w:rsid w:val="00360408"/>
    <w:rsid w:val="00360EE4"/>
    <w:rsid w:val="003A3CCE"/>
    <w:rsid w:val="003B14DC"/>
    <w:rsid w:val="003B2159"/>
    <w:rsid w:val="003B27B4"/>
    <w:rsid w:val="003B538A"/>
    <w:rsid w:val="003D7518"/>
    <w:rsid w:val="003E0EC9"/>
    <w:rsid w:val="003F59B5"/>
    <w:rsid w:val="003F5D8D"/>
    <w:rsid w:val="00402125"/>
    <w:rsid w:val="004048C8"/>
    <w:rsid w:val="00404E21"/>
    <w:rsid w:val="00426570"/>
    <w:rsid w:val="00463572"/>
    <w:rsid w:val="0046620D"/>
    <w:rsid w:val="00466D21"/>
    <w:rsid w:val="00466D7A"/>
    <w:rsid w:val="00471350"/>
    <w:rsid w:val="0047143B"/>
    <w:rsid w:val="00471D05"/>
    <w:rsid w:val="00482DFD"/>
    <w:rsid w:val="004A23A4"/>
    <w:rsid w:val="004A7A0C"/>
    <w:rsid w:val="004B7D4D"/>
    <w:rsid w:val="004C1BCB"/>
    <w:rsid w:val="004C5F44"/>
    <w:rsid w:val="004D58EF"/>
    <w:rsid w:val="004E1C7F"/>
    <w:rsid w:val="004F2F74"/>
    <w:rsid w:val="004F7CA8"/>
    <w:rsid w:val="0053647D"/>
    <w:rsid w:val="005736A2"/>
    <w:rsid w:val="005755E1"/>
    <w:rsid w:val="005B62C4"/>
    <w:rsid w:val="005C1546"/>
    <w:rsid w:val="005F5F7C"/>
    <w:rsid w:val="00630FB2"/>
    <w:rsid w:val="0063735B"/>
    <w:rsid w:val="006402D0"/>
    <w:rsid w:val="006416AE"/>
    <w:rsid w:val="00643756"/>
    <w:rsid w:val="00645D6F"/>
    <w:rsid w:val="0065399E"/>
    <w:rsid w:val="00656EB9"/>
    <w:rsid w:val="00673DA7"/>
    <w:rsid w:val="006748DC"/>
    <w:rsid w:val="006833DE"/>
    <w:rsid w:val="006C5C83"/>
    <w:rsid w:val="006C5E2F"/>
    <w:rsid w:val="006D15FD"/>
    <w:rsid w:val="006D7E11"/>
    <w:rsid w:val="006F6A84"/>
    <w:rsid w:val="00703D9B"/>
    <w:rsid w:val="007069AD"/>
    <w:rsid w:val="00713735"/>
    <w:rsid w:val="0075379E"/>
    <w:rsid w:val="00756C21"/>
    <w:rsid w:val="00761759"/>
    <w:rsid w:val="00773412"/>
    <w:rsid w:val="007753C2"/>
    <w:rsid w:val="007959C4"/>
    <w:rsid w:val="007A210F"/>
    <w:rsid w:val="007A4116"/>
    <w:rsid w:val="007C22BD"/>
    <w:rsid w:val="007C778B"/>
    <w:rsid w:val="007E611F"/>
    <w:rsid w:val="007F1114"/>
    <w:rsid w:val="007F5DC0"/>
    <w:rsid w:val="008046CF"/>
    <w:rsid w:val="0081496C"/>
    <w:rsid w:val="008159E2"/>
    <w:rsid w:val="008223AE"/>
    <w:rsid w:val="008229EE"/>
    <w:rsid w:val="00824DA8"/>
    <w:rsid w:val="00824DAE"/>
    <w:rsid w:val="00830996"/>
    <w:rsid w:val="0083318A"/>
    <w:rsid w:val="008414DF"/>
    <w:rsid w:val="008430F4"/>
    <w:rsid w:val="00854777"/>
    <w:rsid w:val="00865136"/>
    <w:rsid w:val="008700EA"/>
    <w:rsid w:val="00870CF7"/>
    <w:rsid w:val="008725FC"/>
    <w:rsid w:val="00876C31"/>
    <w:rsid w:val="00882AF6"/>
    <w:rsid w:val="00882DD4"/>
    <w:rsid w:val="008959D1"/>
    <w:rsid w:val="008B4DCA"/>
    <w:rsid w:val="008C72D3"/>
    <w:rsid w:val="008E4EF2"/>
    <w:rsid w:val="008F6589"/>
    <w:rsid w:val="008F66A2"/>
    <w:rsid w:val="00900A54"/>
    <w:rsid w:val="009158AF"/>
    <w:rsid w:val="00943035"/>
    <w:rsid w:val="0096595C"/>
    <w:rsid w:val="00985775"/>
    <w:rsid w:val="009963CC"/>
    <w:rsid w:val="009B07DE"/>
    <w:rsid w:val="009B780D"/>
    <w:rsid w:val="009C6267"/>
    <w:rsid w:val="009D1AC4"/>
    <w:rsid w:val="009D2B90"/>
    <w:rsid w:val="009D5FE2"/>
    <w:rsid w:val="009D7E5E"/>
    <w:rsid w:val="009E2E76"/>
    <w:rsid w:val="009F1982"/>
    <w:rsid w:val="00A075FF"/>
    <w:rsid w:val="00A20098"/>
    <w:rsid w:val="00A37ABE"/>
    <w:rsid w:val="00A519C0"/>
    <w:rsid w:val="00A548D2"/>
    <w:rsid w:val="00A70EFC"/>
    <w:rsid w:val="00A74284"/>
    <w:rsid w:val="00A83A03"/>
    <w:rsid w:val="00AA53AD"/>
    <w:rsid w:val="00AB0B39"/>
    <w:rsid w:val="00AB1BAC"/>
    <w:rsid w:val="00AB28B5"/>
    <w:rsid w:val="00AB7C81"/>
    <w:rsid w:val="00AC2F1D"/>
    <w:rsid w:val="00AD393F"/>
    <w:rsid w:val="00AE26D5"/>
    <w:rsid w:val="00AE6C40"/>
    <w:rsid w:val="00B00B23"/>
    <w:rsid w:val="00B10931"/>
    <w:rsid w:val="00B1304F"/>
    <w:rsid w:val="00B35E69"/>
    <w:rsid w:val="00B370A7"/>
    <w:rsid w:val="00B37DDB"/>
    <w:rsid w:val="00B42C0E"/>
    <w:rsid w:val="00B664AD"/>
    <w:rsid w:val="00B75D52"/>
    <w:rsid w:val="00B80489"/>
    <w:rsid w:val="00BC7C62"/>
    <w:rsid w:val="00BD4F05"/>
    <w:rsid w:val="00C016E5"/>
    <w:rsid w:val="00C204F2"/>
    <w:rsid w:val="00C32800"/>
    <w:rsid w:val="00C406FF"/>
    <w:rsid w:val="00C50BDE"/>
    <w:rsid w:val="00C51C77"/>
    <w:rsid w:val="00C52F7E"/>
    <w:rsid w:val="00C5310C"/>
    <w:rsid w:val="00C533A6"/>
    <w:rsid w:val="00C61DCD"/>
    <w:rsid w:val="00C67A1B"/>
    <w:rsid w:val="00C72C6D"/>
    <w:rsid w:val="00C87F15"/>
    <w:rsid w:val="00C97004"/>
    <w:rsid w:val="00CC1F61"/>
    <w:rsid w:val="00CD229A"/>
    <w:rsid w:val="00CF1D84"/>
    <w:rsid w:val="00D05C2B"/>
    <w:rsid w:val="00D12646"/>
    <w:rsid w:val="00D17000"/>
    <w:rsid w:val="00D34115"/>
    <w:rsid w:val="00D47FD9"/>
    <w:rsid w:val="00D549F1"/>
    <w:rsid w:val="00D62FC5"/>
    <w:rsid w:val="00D74177"/>
    <w:rsid w:val="00D76503"/>
    <w:rsid w:val="00D80EA5"/>
    <w:rsid w:val="00D90217"/>
    <w:rsid w:val="00D92AAF"/>
    <w:rsid w:val="00DF4C84"/>
    <w:rsid w:val="00E01304"/>
    <w:rsid w:val="00E22994"/>
    <w:rsid w:val="00E25187"/>
    <w:rsid w:val="00E33116"/>
    <w:rsid w:val="00E33B71"/>
    <w:rsid w:val="00E350C3"/>
    <w:rsid w:val="00E46382"/>
    <w:rsid w:val="00E46F56"/>
    <w:rsid w:val="00E7521C"/>
    <w:rsid w:val="00E87323"/>
    <w:rsid w:val="00E90B88"/>
    <w:rsid w:val="00E93C72"/>
    <w:rsid w:val="00E971FE"/>
    <w:rsid w:val="00EB3A0E"/>
    <w:rsid w:val="00EC09E1"/>
    <w:rsid w:val="00ED3D79"/>
    <w:rsid w:val="00EE2616"/>
    <w:rsid w:val="00EE667D"/>
    <w:rsid w:val="00F00355"/>
    <w:rsid w:val="00F2427A"/>
    <w:rsid w:val="00F26F71"/>
    <w:rsid w:val="00F376CC"/>
    <w:rsid w:val="00F41748"/>
    <w:rsid w:val="00F41EA4"/>
    <w:rsid w:val="00F57187"/>
    <w:rsid w:val="00F6193D"/>
    <w:rsid w:val="00F708BD"/>
    <w:rsid w:val="00F73293"/>
    <w:rsid w:val="00F92149"/>
    <w:rsid w:val="00FA6487"/>
    <w:rsid w:val="00FA65A0"/>
    <w:rsid w:val="00FB4531"/>
    <w:rsid w:val="00FD0089"/>
    <w:rsid w:val="00FE1140"/>
    <w:rsid w:val="00FE2952"/>
    <w:rsid w:val="00FF0E9E"/>
    <w:rsid w:val="00FF2DF4"/>
    <w:rsid w:val="00FF52FC"/>
    <w:rsid w:val="6AEFEFC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Enkel mal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13609D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EE4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Overskrift1Tegn"/>
    <w:qFormat/>
    <w:rsid w:val="009E2E76"/>
    <w:pPr>
      <w:spacing w:after="120"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sid w:val="009E2E76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E2E76"/>
    <w:pPr>
      <w:ind w:left="240" w:hanging="240"/>
    </w:pPr>
  </w:style>
  <w:style w:type="character" w:customStyle="1" w:styleId="Overskrift1Tegn">
    <w:name w:val="Overskrift 1 Tegn"/>
    <w:basedOn w:val="DefaultParagraphFont"/>
    <w:link w:val="Heading1"/>
    <w:rsid w:val="009E2E76"/>
    <w:rPr>
      <w:rFonts w:ascii="Arial" w:hAnsi="Arial"/>
      <w:b/>
      <w:sz w:val="36"/>
      <w:szCs w:val="24"/>
    </w:rPr>
  </w:style>
  <w:style w:type="table" w:styleId="TableGrid">
    <w:name w:val="Table Grid"/>
    <w:basedOn w:val="TableNormal"/>
    <w:rsid w:val="009E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E76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TopptekstTegn">
    <w:name w:val="Topptekst Tegn"/>
    <w:basedOn w:val="DefaultParagraphFont"/>
    <w:link w:val="Header"/>
    <w:uiPriority w:val="99"/>
    <w:rsid w:val="009E2E76"/>
    <w:rPr>
      <w:sz w:val="24"/>
    </w:rPr>
  </w:style>
  <w:style w:type="character" w:customStyle="1" w:styleId="BunntekstTegn">
    <w:name w:val="Bunntekst Tegn"/>
    <w:basedOn w:val="DefaultParagraphFont"/>
    <w:link w:val="Footer"/>
    <w:uiPriority w:val="99"/>
    <w:rsid w:val="009E2E76"/>
    <w:rPr>
      <w:sz w:val="24"/>
    </w:rPr>
  </w:style>
  <w:style w:type="character" w:customStyle="1" w:styleId="Ulstomtale1">
    <w:name w:val="Uløst omtale1"/>
    <w:basedOn w:val="DefaultParagraphFont"/>
    <w:uiPriority w:val="99"/>
    <w:rsid w:val="00471D05"/>
    <w:rPr>
      <w:color w:val="605E5C"/>
      <w:shd w:val="clear" w:color="auto" w:fill="E1DFDD"/>
    </w:rPr>
  </w:style>
  <w:style w:type="character" w:customStyle="1" w:styleId="Ulstomtale2">
    <w:name w:val="Uløst omtale2"/>
    <w:basedOn w:val="DefaultParagraphFont"/>
    <w:uiPriority w:val="99"/>
    <w:rsid w:val="00357941"/>
    <w:rPr>
      <w:color w:val="605E5C"/>
      <w:shd w:val="clear" w:color="auto" w:fill="E1DFDD"/>
    </w:rPr>
  </w:style>
  <w:style w:type="character" w:customStyle="1" w:styleId="Ulstomtale3">
    <w:name w:val="Uløst omtale3"/>
    <w:basedOn w:val="DefaultParagraphFont"/>
    <w:uiPriority w:val="99"/>
    <w:rsid w:val="00900A54"/>
    <w:rPr>
      <w:color w:val="605E5C"/>
      <w:shd w:val="clear" w:color="auto" w:fill="E1DFDD"/>
    </w:rPr>
  </w:style>
  <w:style w:type="character" w:customStyle="1" w:styleId="Ulstomtale4">
    <w:name w:val="Uløst omtale4"/>
    <w:basedOn w:val="DefaultParagraphFont"/>
    <w:uiPriority w:val="99"/>
    <w:rsid w:val="00D76503"/>
    <w:rPr>
      <w:color w:val="605E5C"/>
      <w:shd w:val="clear" w:color="auto" w:fill="E1DFDD"/>
    </w:rPr>
  </w:style>
  <w:style w:type="character" w:customStyle="1" w:styleId="Ulstomtale5">
    <w:name w:val="Uløst omtale5"/>
    <w:basedOn w:val="DefaultParagraphFont"/>
    <w:uiPriority w:val="99"/>
    <w:rsid w:val="00870C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7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1B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700E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6193D"/>
    <w:pPr>
      <w:tabs>
        <w:tab w:val="right" w:leader="dot" w:pos="9061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700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6193D"/>
    <w:pPr>
      <w:spacing w:after="100" w:line="259" w:lineRule="auto"/>
      <w:ind w:left="440"/>
    </w:pPr>
    <w:rPr>
      <w:rFonts w:asciiTheme="minorHAnsi" w:eastAsiaTheme="minorEastAsia" w:hAnsiTheme="minorHAnsi"/>
      <w:szCs w:val="22"/>
    </w:rPr>
  </w:style>
  <w:style w:type="character" w:styleId="UnresolvedMention">
    <w:name w:val="Unresolved Mention"/>
    <w:basedOn w:val="DefaultParagraphFont"/>
    <w:uiPriority w:val="99"/>
    <w:rsid w:val="000B6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ia.no" TargetMode="External" /><Relationship Id="rId11" Type="http://schemas.openxmlformats.org/officeDocument/2006/relationships/hyperlink" Target="http://www.fagskolestudent.no" TargetMode="External" /><Relationship Id="rId12" Type="http://schemas.openxmlformats.org/officeDocument/2006/relationships/hyperlink" Target="https://sia.no/Helse" TargetMode="External" /><Relationship Id="rId13" Type="http://schemas.openxmlformats.org/officeDocument/2006/relationships/hyperlink" Target="http://iktsia.no/" TargetMode="External" /><Relationship Id="rId14" Type="http://schemas.openxmlformats.org/officeDocument/2006/relationships/hyperlink" Target="https://fagskoleniagder.no/" TargetMode="External" /><Relationship Id="rId15" Type="http://schemas.openxmlformats.org/officeDocument/2006/relationships/hyperlink" Target="https://fagskoleniagder.no/studietilbud/" TargetMode="External" /><Relationship Id="rId16" Type="http://schemas.openxmlformats.org/officeDocument/2006/relationships/hyperlink" Target="https://fagskoleniagder.no/for-studenter/hjelp-og-veiledning/tilrettelegging-i-studietiden/" TargetMode="External" /><Relationship Id="rId17" Type="http://schemas.openxmlformats.org/officeDocument/2006/relationships/hyperlink" Target="https://fagskoleniagder.no/om-fagskolen/skolens-kvalitetssystem/" TargetMode="External" /><Relationship Id="rId18" Type="http://schemas.openxmlformats.org/officeDocument/2006/relationships/hyperlink" Target="https://fagskoleniagder.dkhosting.no/student/docs/pub/dok00027.htm" TargetMode="External" /><Relationship Id="rId19" Type="http://schemas.openxmlformats.org/officeDocument/2006/relationships/hyperlink" Target="https://fagskoleniagder.dkhosting.no/student/Portal/2/13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fagskoleniagder.no/for-studenter/" TargetMode="External" /><Relationship Id="rId7" Type="http://schemas.openxmlformats.org/officeDocument/2006/relationships/hyperlink" Target="https://lovdata.no/dokument/SF/forskrift/2024-04-30-783?q=forskrift%20for%20fagskolen%20i%20agder" TargetMode="External" /><Relationship Id="rId8" Type="http://schemas.openxmlformats.org/officeDocument/2006/relationships/hyperlink" Target="https://fagskoleniagder.itslearning.com/" TargetMode="External" /><Relationship Id="rId9" Type="http://schemas.openxmlformats.org/officeDocument/2006/relationships/hyperlink" Target="https://lanekassen.no/nb-NO/stipend-og-lan/norge/fagskole/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FADE-4D69-442A-B140-E2A7240A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8</Pages>
  <Words>1417</Words>
  <Characters>14351</Characters>
  <Application>Microsoft Office Word</Application>
  <DocSecurity>0</DocSecurity>
  <Lines>119</Lines>
  <Paragraphs>31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Hefte - Info til studentene (K200) ►</vt:lpstr>
      <vt:lpstr>Enkel mal - stående</vt:lpstr>
    </vt:vector>
  </TitlesOfParts>
  <Company>Datakvalitet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Hefte - Info til studentene (K200) ►</dc:title>
  <dc:subject>Enkel mal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Enkel mal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Shatri, Izet</cp:lastModifiedBy>
  <cp:revision>145</cp:revision>
  <dcterms:created xsi:type="dcterms:W3CDTF">2021-04-19T11:18:00Z</dcterms:created>
  <dcterms:modified xsi:type="dcterms:W3CDTF">2024-08-20T06:43:00Z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EK_Bedriftsnavn">
    <vt:lpwstr>Fagskolen i Agder</vt:lpwstr>
  </property>
  <property fmtid="{D5CDD505-2E9C-101B-9397-08002B2CF9AE}" pid="4" name="EK_DokumentID">
    <vt:lpwstr>D00019</vt:lpwstr>
  </property>
  <property fmtid="{D5CDD505-2E9C-101B-9397-08002B2CF9AE}" pid="5" name="EK_GjelderFra">
    <vt:lpwstr>20.08.2024</vt:lpwstr>
  </property>
  <property fmtid="{D5CDD505-2E9C-101B-9397-08002B2CF9AE}" pid="6" name="EK_RefNr">
    <vt:lpwstr>[RefNr]</vt:lpwstr>
  </property>
  <property fmtid="{D5CDD505-2E9C-101B-9397-08002B2CF9AE}" pid="7" name="EK_Signatur">
    <vt:lpwstr>Izet Shatri</vt:lpwstr>
  </property>
  <property fmtid="{D5CDD505-2E9C-101B-9397-08002B2CF9AE}" pid="8" name="EK_Utgave">
    <vt:lpwstr>18.00</vt:lpwstr>
  </property>
</Properties>
</file>